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C3EE">
      <w:pPr>
        <w:keepNext/>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Calibri" w:hAnsi="Calibri" w:eastAsia="宋体" w:cs="Times New Roman"/>
          <w:b/>
          <w:color w:val="000000"/>
          <w:kern w:val="0"/>
          <w:sz w:val="44"/>
          <w:szCs w:val="44"/>
          <w:highlight w:val="none"/>
        </w:rPr>
      </w:pPr>
      <w:r>
        <w:rPr>
          <w:rFonts w:hint="eastAsia" w:ascii="Calibri" w:hAnsi="Calibri" w:eastAsia="宋体" w:cs="Times New Roman"/>
          <w:b/>
          <w:color w:val="000000"/>
          <w:kern w:val="0"/>
          <w:sz w:val="44"/>
          <w:szCs w:val="44"/>
          <w:highlight w:val="none"/>
        </w:rPr>
        <w:t>采购需求</w:t>
      </w:r>
    </w:p>
    <w:tbl>
      <w:tblPr>
        <w:tblStyle w:val="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950"/>
        <w:gridCol w:w="2532"/>
      </w:tblGrid>
      <w:tr w14:paraId="3941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9" w:type="dxa"/>
            <w:vAlign w:val="center"/>
          </w:tcPr>
          <w:p w14:paraId="2EC5F9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序号</w:t>
            </w:r>
          </w:p>
        </w:tc>
        <w:tc>
          <w:tcPr>
            <w:tcW w:w="4950" w:type="dxa"/>
            <w:vAlign w:val="center"/>
          </w:tcPr>
          <w:p w14:paraId="6D332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w:t>
            </w:r>
            <w:r>
              <w:rPr>
                <w:rFonts w:hint="default" w:ascii="仿宋" w:hAnsi="仿宋" w:eastAsia="仿宋" w:cs="仿宋"/>
                <w:color w:val="auto"/>
                <w:kern w:val="0"/>
                <w:sz w:val="24"/>
                <w:szCs w:val="24"/>
                <w:highlight w:val="none"/>
                <w:lang w:val="en-US" w:eastAsia="zh-CN"/>
              </w:rPr>
              <w:t>标的</w:t>
            </w:r>
          </w:p>
        </w:tc>
        <w:tc>
          <w:tcPr>
            <w:tcW w:w="2532" w:type="dxa"/>
            <w:vAlign w:val="center"/>
          </w:tcPr>
          <w:p w14:paraId="3F626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对应中</w:t>
            </w:r>
            <w:r>
              <w:rPr>
                <w:rFonts w:hint="default" w:ascii="仿宋" w:hAnsi="仿宋" w:eastAsia="仿宋" w:cs="仿宋"/>
                <w:color w:val="auto"/>
                <w:kern w:val="0"/>
                <w:sz w:val="24"/>
                <w:szCs w:val="24"/>
                <w:highlight w:val="none"/>
                <w:lang w:val="en-US" w:eastAsia="zh-CN"/>
              </w:rPr>
              <w:t>小企业划分标准所属行业</w:t>
            </w:r>
          </w:p>
        </w:tc>
      </w:tr>
      <w:tr w14:paraId="73AF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89" w:type="dxa"/>
            <w:vAlign w:val="center"/>
          </w:tcPr>
          <w:p w14:paraId="2A6FDC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4950" w:type="dxa"/>
            <w:vAlign w:val="center"/>
          </w:tcPr>
          <w:p w14:paraId="58638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沭阳县公安局无人机及配套设备采购项目</w:t>
            </w:r>
          </w:p>
        </w:tc>
        <w:tc>
          <w:tcPr>
            <w:tcW w:w="2532" w:type="dxa"/>
            <w:vAlign w:val="center"/>
          </w:tcPr>
          <w:p w14:paraId="5C83D1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工业（制造业）</w:t>
            </w:r>
          </w:p>
        </w:tc>
      </w:tr>
    </w:tbl>
    <w:p w14:paraId="144178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kern w:val="0"/>
          <w:sz w:val="24"/>
          <w:szCs w:val="24"/>
          <w:highlight w:val="none"/>
        </w:rPr>
      </w:pPr>
    </w:p>
    <w:p w14:paraId="0F3F41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kern w:val="0"/>
          <w:sz w:val="28"/>
          <w:szCs w:val="28"/>
          <w:highlight w:val="none"/>
          <w:lang w:val="en-US" w:eastAsia="zh-CN" w:bidi="ar-SA"/>
        </w:rPr>
      </w:pPr>
      <w:bookmarkStart w:id="0" w:name="EBed45d9b53fca4fbcaa5776bf32500224"/>
      <w:r>
        <w:rPr>
          <w:rFonts w:hint="eastAsia" w:ascii="仿宋" w:hAnsi="仿宋" w:eastAsia="仿宋" w:cs="仿宋"/>
          <w:b/>
          <w:bCs w:val="0"/>
          <w:color w:val="auto"/>
          <w:kern w:val="0"/>
          <w:sz w:val="28"/>
          <w:szCs w:val="28"/>
          <w:highlight w:val="none"/>
          <w:lang w:val="en-US" w:eastAsia="zh-CN" w:bidi="ar-SA"/>
        </w:rPr>
        <w:t>一、项目概况</w:t>
      </w:r>
    </w:p>
    <w:p w14:paraId="151CE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随着沭阳县社会经济发展和城市化进程推进，传统地面警务模式逐渐暴露出诸多短板，新形势下治安形势日趋复杂，对公安机关的空地一体化警务实战能力提出了更高要求。为顺应警务工作现代化发展趋势、响应上级公安战略部署、破解基层警务实践难题的综合举措。拟采购中型无人机一台、小型无人机三台，定制化车载机舱一套（含车辆改装），以及配套无人机挂载和配套设备。</w:t>
      </w:r>
    </w:p>
    <w:p w14:paraId="23128E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Courier New"/>
          <w:kern w:val="2"/>
          <w:sz w:val="24"/>
          <w:szCs w:val="24"/>
          <w:lang w:val="en-US" w:eastAsia="zh-CN" w:bidi="ar-SA"/>
        </w:rPr>
      </w:pPr>
      <w:r>
        <w:rPr>
          <w:rFonts w:hint="eastAsia" w:ascii="仿宋" w:hAnsi="仿宋" w:eastAsia="仿宋" w:cs="仿宋"/>
          <w:b/>
          <w:bCs w:val="0"/>
          <w:color w:val="auto"/>
          <w:kern w:val="0"/>
          <w:sz w:val="28"/>
          <w:szCs w:val="28"/>
          <w:highlight w:val="none"/>
          <w:lang w:val="en-US" w:eastAsia="zh-CN" w:bidi="ar-SA"/>
        </w:rPr>
        <w:t>二、供货期：</w:t>
      </w:r>
      <w:r>
        <w:rPr>
          <w:rFonts w:hint="eastAsia" w:ascii="仿宋" w:hAnsi="仿宋" w:eastAsia="仿宋" w:cs="仿宋"/>
          <w:color w:val="auto"/>
          <w:kern w:val="0"/>
          <w:sz w:val="24"/>
          <w:szCs w:val="24"/>
          <w:highlight w:val="none"/>
          <w:lang w:val="en-US" w:eastAsia="zh-CN" w:bidi="ar-SA"/>
        </w:rPr>
        <w:t>自合同签订之日起60日历天内完成供货，并安装改造调试完毕。</w:t>
      </w:r>
    </w:p>
    <w:p w14:paraId="1A22E0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三、质保期：</w:t>
      </w:r>
      <w:r>
        <w:rPr>
          <w:rFonts w:hint="eastAsia" w:ascii="仿宋" w:hAnsi="仿宋" w:eastAsia="仿宋" w:cs="仿宋"/>
          <w:color w:val="auto"/>
          <w:kern w:val="0"/>
          <w:sz w:val="24"/>
          <w:szCs w:val="24"/>
          <w:highlight w:val="none"/>
          <w:lang w:val="en-US" w:eastAsia="zh-CN" w:bidi="ar-SA"/>
        </w:rPr>
        <w:t>三年，自验收合格之日起算。</w:t>
      </w:r>
    </w:p>
    <w:p w14:paraId="485C2E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四、付款方式</w:t>
      </w:r>
    </w:p>
    <w:p w14:paraId="7E91A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预付款：合同金额的30%，签订合同后按规定支付；</w:t>
      </w:r>
    </w:p>
    <w:p w14:paraId="592C2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进度款：所有货物供应到采购人指定地点，安装、</w:t>
      </w:r>
      <w:bookmarkStart w:id="3" w:name="_GoBack"/>
      <w:bookmarkEnd w:id="3"/>
      <w:r>
        <w:rPr>
          <w:rFonts w:hint="eastAsia" w:ascii="仿宋" w:hAnsi="仿宋" w:eastAsia="仿宋" w:cs="仿宋"/>
          <w:color w:val="auto"/>
          <w:kern w:val="0"/>
          <w:sz w:val="24"/>
          <w:szCs w:val="24"/>
          <w:highlight w:val="none"/>
          <w:lang w:val="en-US" w:eastAsia="zh-CN"/>
        </w:rPr>
        <w:t>改造、调试完成并经验收合格后，一次性付清。</w:t>
      </w:r>
    </w:p>
    <w:p w14:paraId="6CC28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资金支付的条件：满足相应阶段的要求且收到供应商发票；</w:t>
      </w:r>
    </w:p>
    <w:p w14:paraId="5E923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注：1.在签订合同时，中标人明确表示无需预付款或者主动要求降低预付款比例的金额，采购人可不适用预付款规定；</w:t>
      </w:r>
    </w:p>
    <w:p w14:paraId="1609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kern w:val="0"/>
          <w:sz w:val="24"/>
          <w:szCs w:val="24"/>
          <w:lang w:val="en-US" w:eastAsia="zh-CN" w:bidi="ar-SA"/>
        </w:rPr>
      </w:pPr>
      <w:r>
        <w:rPr>
          <w:rFonts w:hint="eastAsia" w:ascii="仿宋" w:hAnsi="仿宋" w:eastAsia="仿宋" w:cs="仿宋"/>
          <w:color w:val="auto"/>
          <w:kern w:val="0"/>
          <w:sz w:val="24"/>
          <w:szCs w:val="24"/>
          <w:highlight w:val="none"/>
          <w:lang w:val="en-US" w:eastAsia="zh-CN"/>
        </w:rPr>
        <w:t>2.合同款可以采用数字人民币方式进行支付</w:t>
      </w:r>
      <w:r>
        <w:rPr>
          <w:rFonts w:hint="eastAsia" w:ascii="宋体" w:hAnsi="宋体" w:eastAsia="宋体" w:cs="宋体"/>
          <w:bCs/>
          <w:kern w:val="0"/>
          <w:sz w:val="24"/>
          <w:szCs w:val="24"/>
          <w:lang w:val="en-US" w:eastAsia="zh-CN" w:bidi="ar-SA"/>
        </w:rPr>
        <w:t>。</w:t>
      </w:r>
    </w:p>
    <w:p w14:paraId="1E026D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五、采购清单</w:t>
      </w:r>
    </w:p>
    <w:bookmarkEnd w:id="0"/>
    <w:tbl>
      <w:tblPr>
        <w:tblStyle w:val="2"/>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1140"/>
        <w:gridCol w:w="965"/>
        <w:gridCol w:w="4740"/>
        <w:gridCol w:w="885"/>
        <w:gridCol w:w="810"/>
      </w:tblGrid>
      <w:tr w14:paraId="7711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DE12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468B25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类别</w:t>
            </w:r>
          </w:p>
        </w:tc>
        <w:tc>
          <w:tcPr>
            <w:tcW w:w="965" w:type="dxa"/>
            <w:tcBorders>
              <w:top w:val="single" w:color="000000" w:sz="8" w:space="0"/>
              <w:left w:val="nil"/>
              <w:bottom w:val="single" w:color="000000" w:sz="8" w:space="0"/>
              <w:right w:val="single" w:color="000000" w:sz="8" w:space="0"/>
            </w:tcBorders>
            <w:shd w:val="clear" w:color="auto" w:fill="auto"/>
            <w:vAlign w:val="center"/>
          </w:tcPr>
          <w:p w14:paraId="129CB51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4740" w:type="dxa"/>
            <w:tcBorders>
              <w:top w:val="single" w:color="000000" w:sz="8" w:space="0"/>
              <w:left w:val="nil"/>
              <w:bottom w:val="single" w:color="000000" w:sz="8" w:space="0"/>
              <w:right w:val="single" w:color="000000" w:sz="8" w:space="0"/>
            </w:tcBorders>
            <w:shd w:val="clear" w:color="auto" w:fill="auto"/>
            <w:vAlign w:val="center"/>
          </w:tcPr>
          <w:p w14:paraId="4A27F38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885" w:type="dxa"/>
            <w:tcBorders>
              <w:top w:val="single" w:color="000000" w:sz="8" w:space="0"/>
              <w:left w:val="nil"/>
              <w:bottom w:val="single" w:color="000000" w:sz="8" w:space="0"/>
              <w:right w:val="single" w:color="000000" w:sz="8" w:space="0"/>
            </w:tcBorders>
            <w:shd w:val="clear" w:color="auto" w:fill="auto"/>
            <w:vAlign w:val="center"/>
          </w:tcPr>
          <w:p w14:paraId="5B4359E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04F199C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14:paraId="2F2A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dxa"/>
            <w:vMerge w:val="restart"/>
            <w:tcBorders>
              <w:top w:val="nil"/>
              <w:left w:val="single" w:color="000000" w:sz="8" w:space="0"/>
              <w:bottom w:val="single" w:color="000000" w:sz="8" w:space="0"/>
              <w:right w:val="single" w:color="000000" w:sz="8" w:space="0"/>
            </w:tcBorders>
            <w:shd w:val="clear" w:color="auto" w:fill="auto"/>
            <w:vAlign w:val="center"/>
          </w:tcPr>
          <w:p w14:paraId="3EFDC2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140" w:type="dxa"/>
            <w:vMerge w:val="restart"/>
            <w:tcBorders>
              <w:top w:val="nil"/>
              <w:left w:val="nil"/>
              <w:bottom w:val="single" w:color="000000" w:sz="8" w:space="0"/>
              <w:right w:val="single" w:color="000000" w:sz="8" w:space="0"/>
            </w:tcBorders>
            <w:shd w:val="clear" w:color="auto" w:fill="auto"/>
            <w:vAlign w:val="center"/>
          </w:tcPr>
          <w:p w14:paraId="40C3B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系留作战车（不含车辆）</w:t>
            </w:r>
          </w:p>
        </w:tc>
        <w:tc>
          <w:tcPr>
            <w:tcW w:w="965" w:type="dxa"/>
            <w:vMerge w:val="restart"/>
            <w:tcBorders>
              <w:top w:val="nil"/>
              <w:left w:val="nil"/>
              <w:bottom w:val="single" w:color="000000" w:sz="8" w:space="0"/>
              <w:right w:val="single" w:color="000000" w:sz="8" w:space="0"/>
            </w:tcBorders>
            <w:shd w:val="clear" w:color="auto" w:fill="auto"/>
            <w:vAlign w:val="center"/>
          </w:tcPr>
          <w:p w14:paraId="55F09A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皮卡系留机库</w:t>
            </w:r>
          </w:p>
        </w:tc>
        <w:tc>
          <w:tcPr>
            <w:tcW w:w="4740" w:type="dxa"/>
            <w:tcBorders>
              <w:top w:val="nil"/>
              <w:left w:val="nil"/>
              <w:bottom w:val="nil"/>
              <w:right w:val="single" w:color="000000" w:sz="8" w:space="0"/>
            </w:tcBorders>
            <w:shd w:val="clear" w:color="auto" w:fill="auto"/>
            <w:vAlign w:val="center"/>
          </w:tcPr>
          <w:p w14:paraId="232B119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仿宋" w:hAnsi="仿宋" w:eastAsia="仿宋" w:cs="仿宋"/>
                <w:color w:val="000000"/>
                <w:kern w:val="0"/>
                <w:sz w:val="24"/>
                <w:u w:val="none"/>
                <w:lang w:val="en-US" w:eastAsia="zh-CN" w:bidi="ar"/>
              </w:rPr>
              <w:t>整机重量：50kg～400kg。</w:t>
            </w:r>
          </w:p>
        </w:tc>
        <w:tc>
          <w:tcPr>
            <w:tcW w:w="885" w:type="dxa"/>
            <w:vMerge w:val="restart"/>
            <w:tcBorders>
              <w:top w:val="nil"/>
              <w:left w:val="nil"/>
              <w:bottom w:val="single" w:color="000000" w:sz="8" w:space="0"/>
              <w:right w:val="single" w:color="000000" w:sz="8" w:space="0"/>
            </w:tcBorders>
            <w:shd w:val="clear" w:color="auto" w:fill="auto"/>
            <w:vAlign w:val="center"/>
          </w:tcPr>
          <w:p w14:paraId="00A950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vMerge w:val="restart"/>
            <w:tcBorders>
              <w:top w:val="nil"/>
              <w:left w:val="nil"/>
              <w:bottom w:val="single" w:color="000000" w:sz="8" w:space="0"/>
              <w:right w:val="single" w:color="000000" w:sz="8" w:space="0"/>
            </w:tcBorders>
            <w:shd w:val="clear" w:color="auto" w:fill="auto"/>
            <w:vAlign w:val="center"/>
          </w:tcPr>
          <w:p w14:paraId="1A3A8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3B8D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D147B3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DEF6383">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9C1FF8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CF80F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2.舱盖闭合尺寸（长×宽×高）mm：800*700*500～1800*1500*1000。</w:t>
            </w:r>
          </w:p>
        </w:tc>
        <w:tc>
          <w:tcPr>
            <w:tcW w:w="885" w:type="dxa"/>
            <w:vMerge w:val="continue"/>
            <w:tcBorders>
              <w:top w:val="nil"/>
              <w:left w:val="nil"/>
              <w:bottom w:val="single" w:color="000000" w:sz="8" w:space="0"/>
              <w:right w:val="single" w:color="000000" w:sz="8" w:space="0"/>
            </w:tcBorders>
            <w:shd w:val="clear" w:color="auto" w:fill="auto"/>
            <w:vAlign w:val="center"/>
          </w:tcPr>
          <w:p w14:paraId="7DC8F54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080A2E7">
            <w:pPr>
              <w:jc w:val="center"/>
              <w:rPr>
                <w:rFonts w:hint="eastAsia" w:ascii="仿宋" w:hAnsi="仿宋" w:eastAsia="仿宋" w:cs="仿宋"/>
                <w:i w:val="0"/>
                <w:iCs w:val="0"/>
                <w:color w:val="000000"/>
                <w:kern w:val="0"/>
                <w:sz w:val="24"/>
                <w:szCs w:val="24"/>
                <w:u w:val="none"/>
              </w:rPr>
            </w:pPr>
          </w:p>
        </w:tc>
      </w:tr>
      <w:tr w14:paraId="774C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CE256E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AA4F855">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B85A5F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83F31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3.工作环境温度：不差于-10℃～+50℃。</w:t>
            </w:r>
          </w:p>
        </w:tc>
        <w:tc>
          <w:tcPr>
            <w:tcW w:w="885" w:type="dxa"/>
            <w:vMerge w:val="continue"/>
            <w:tcBorders>
              <w:top w:val="nil"/>
              <w:left w:val="nil"/>
              <w:bottom w:val="single" w:color="000000" w:sz="8" w:space="0"/>
              <w:right w:val="single" w:color="000000" w:sz="8" w:space="0"/>
            </w:tcBorders>
            <w:shd w:val="clear" w:color="auto" w:fill="auto"/>
            <w:vAlign w:val="center"/>
          </w:tcPr>
          <w:p w14:paraId="57C1BB9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F4B7883">
            <w:pPr>
              <w:jc w:val="center"/>
              <w:rPr>
                <w:rFonts w:hint="eastAsia" w:ascii="仿宋" w:hAnsi="仿宋" w:eastAsia="仿宋" w:cs="仿宋"/>
                <w:i w:val="0"/>
                <w:iCs w:val="0"/>
                <w:color w:val="000000"/>
                <w:kern w:val="0"/>
                <w:sz w:val="24"/>
                <w:szCs w:val="24"/>
                <w:u w:val="none"/>
              </w:rPr>
            </w:pPr>
          </w:p>
        </w:tc>
      </w:tr>
      <w:tr w14:paraId="2557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89CA7D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788DDF8">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DEB5F7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3056AD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4.防护等级：不差于IP54。</w:t>
            </w:r>
          </w:p>
        </w:tc>
        <w:tc>
          <w:tcPr>
            <w:tcW w:w="885" w:type="dxa"/>
            <w:vMerge w:val="continue"/>
            <w:tcBorders>
              <w:top w:val="nil"/>
              <w:left w:val="nil"/>
              <w:bottom w:val="single" w:color="000000" w:sz="8" w:space="0"/>
              <w:right w:val="single" w:color="000000" w:sz="8" w:space="0"/>
            </w:tcBorders>
            <w:shd w:val="clear" w:color="auto" w:fill="auto"/>
            <w:vAlign w:val="center"/>
          </w:tcPr>
          <w:p w14:paraId="7B91AD7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FB76259">
            <w:pPr>
              <w:jc w:val="center"/>
              <w:rPr>
                <w:rFonts w:hint="eastAsia" w:ascii="仿宋" w:hAnsi="仿宋" w:eastAsia="仿宋" w:cs="仿宋"/>
                <w:i w:val="0"/>
                <w:iCs w:val="0"/>
                <w:color w:val="000000"/>
                <w:kern w:val="0"/>
                <w:sz w:val="24"/>
                <w:szCs w:val="24"/>
                <w:u w:val="none"/>
              </w:rPr>
            </w:pPr>
          </w:p>
        </w:tc>
      </w:tr>
      <w:tr w14:paraId="7AF9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B7CAE7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8524CFE">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AE1176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E853BB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5.最大功率：≤1000w。</w:t>
            </w:r>
          </w:p>
        </w:tc>
        <w:tc>
          <w:tcPr>
            <w:tcW w:w="885" w:type="dxa"/>
            <w:vMerge w:val="continue"/>
            <w:tcBorders>
              <w:top w:val="nil"/>
              <w:left w:val="nil"/>
              <w:bottom w:val="single" w:color="000000" w:sz="8" w:space="0"/>
              <w:right w:val="single" w:color="000000" w:sz="8" w:space="0"/>
            </w:tcBorders>
            <w:shd w:val="clear" w:color="auto" w:fill="auto"/>
            <w:vAlign w:val="center"/>
          </w:tcPr>
          <w:p w14:paraId="23079D4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1159CFC">
            <w:pPr>
              <w:jc w:val="center"/>
              <w:rPr>
                <w:rFonts w:hint="eastAsia" w:ascii="仿宋" w:hAnsi="仿宋" w:eastAsia="仿宋" w:cs="仿宋"/>
                <w:i w:val="0"/>
                <w:iCs w:val="0"/>
                <w:color w:val="000000"/>
                <w:kern w:val="0"/>
                <w:sz w:val="24"/>
                <w:szCs w:val="24"/>
                <w:u w:val="none"/>
              </w:rPr>
            </w:pPr>
          </w:p>
        </w:tc>
      </w:tr>
      <w:tr w14:paraId="359B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DD464A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4929E4D">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DD8ED0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965B0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6.门锁：具备，电子锁（无人机舱）、钥匙机械锁（无人机舱、维护门）。</w:t>
            </w:r>
          </w:p>
        </w:tc>
        <w:tc>
          <w:tcPr>
            <w:tcW w:w="885" w:type="dxa"/>
            <w:vMerge w:val="continue"/>
            <w:tcBorders>
              <w:top w:val="nil"/>
              <w:left w:val="nil"/>
              <w:bottom w:val="single" w:color="000000" w:sz="8" w:space="0"/>
              <w:right w:val="single" w:color="000000" w:sz="8" w:space="0"/>
            </w:tcBorders>
            <w:shd w:val="clear" w:color="auto" w:fill="auto"/>
            <w:vAlign w:val="center"/>
          </w:tcPr>
          <w:p w14:paraId="24DC50E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C06096A">
            <w:pPr>
              <w:jc w:val="center"/>
              <w:rPr>
                <w:rFonts w:hint="eastAsia" w:ascii="仿宋" w:hAnsi="仿宋" w:eastAsia="仿宋" w:cs="仿宋"/>
                <w:i w:val="0"/>
                <w:iCs w:val="0"/>
                <w:color w:val="000000"/>
                <w:kern w:val="0"/>
                <w:sz w:val="24"/>
                <w:szCs w:val="24"/>
                <w:u w:val="none"/>
              </w:rPr>
            </w:pPr>
          </w:p>
        </w:tc>
      </w:tr>
      <w:tr w14:paraId="2389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3D9BA3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75D216C">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403B91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9581C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▲7.支持车载部署：支持车载部署，无人机及机场在长时间车载移动过程中不会损坏。（提供设计图）</w:t>
            </w:r>
          </w:p>
        </w:tc>
        <w:tc>
          <w:tcPr>
            <w:tcW w:w="885" w:type="dxa"/>
            <w:vMerge w:val="continue"/>
            <w:tcBorders>
              <w:top w:val="nil"/>
              <w:left w:val="nil"/>
              <w:bottom w:val="single" w:color="000000" w:sz="8" w:space="0"/>
              <w:right w:val="single" w:color="000000" w:sz="8" w:space="0"/>
            </w:tcBorders>
            <w:shd w:val="clear" w:color="auto" w:fill="auto"/>
            <w:vAlign w:val="center"/>
          </w:tcPr>
          <w:p w14:paraId="0E7C804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58011C0">
            <w:pPr>
              <w:jc w:val="center"/>
              <w:rPr>
                <w:rFonts w:hint="eastAsia" w:ascii="仿宋" w:hAnsi="仿宋" w:eastAsia="仿宋" w:cs="仿宋"/>
                <w:i w:val="0"/>
                <w:iCs w:val="0"/>
                <w:color w:val="000000"/>
                <w:kern w:val="0"/>
                <w:sz w:val="24"/>
                <w:szCs w:val="24"/>
                <w:u w:val="none"/>
              </w:rPr>
            </w:pPr>
          </w:p>
        </w:tc>
      </w:tr>
      <w:tr w14:paraId="6C34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D12D9D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723AA40">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665E99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92447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8.材料结构：机舱复合材质、钢铝结构、配备无人机定位夹持机构。（提供设计图）</w:t>
            </w:r>
          </w:p>
        </w:tc>
        <w:tc>
          <w:tcPr>
            <w:tcW w:w="885" w:type="dxa"/>
            <w:vMerge w:val="continue"/>
            <w:tcBorders>
              <w:top w:val="nil"/>
              <w:left w:val="nil"/>
              <w:bottom w:val="single" w:color="000000" w:sz="8" w:space="0"/>
              <w:right w:val="single" w:color="000000" w:sz="8" w:space="0"/>
            </w:tcBorders>
            <w:shd w:val="clear" w:color="auto" w:fill="auto"/>
            <w:vAlign w:val="center"/>
          </w:tcPr>
          <w:p w14:paraId="4A9321A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7C54CAD">
            <w:pPr>
              <w:jc w:val="center"/>
              <w:rPr>
                <w:rFonts w:hint="eastAsia" w:ascii="仿宋" w:hAnsi="仿宋" w:eastAsia="仿宋" w:cs="仿宋"/>
                <w:i w:val="0"/>
                <w:iCs w:val="0"/>
                <w:color w:val="000000"/>
                <w:kern w:val="0"/>
                <w:sz w:val="24"/>
                <w:szCs w:val="24"/>
                <w:u w:val="none"/>
              </w:rPr>
            </w:pPr>
          </w:p>
        </w:tc>
      </w:tr>
      <w:tr w14:paraId="6482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3F4810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E5846CA">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4762B2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7D9B4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9.一键控制：支持按钮控制一键开启/关闭舱门，支持按钮控制夹持装置一键固定/释放无人机。</w:t>
            </w:r>
          </w:p>
        </w:tc>
        <w:tc>
          <w:tcPr>
            <w:tcW w:w="885" w:type="dxa"/>
            <w:vMerge w:val="continue"/>
            <w:tcBorders>
              <w:top w:val="nil"/>
              <w:left w:val="nil"/>
              <w:bottom w:val="single" w:color="000000" w:sz="8" w:space="0"/>
              <w:right w:val="single" w:color="000000" w:sz="8" w:space="0"/>
            </w:tcBorders>
            <w:shd w:val="clear" w:color="auto" w:fill="auto"/>
            <w:vAlign w:val="center"/>
          </w:tcPr>
          <w:p w14:paraId="09B6E91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13CB41B">
            <w:pPr>
              <w:jc w:val="center"/>
              <w:rPr>
                <w:rFonts w:hint="eastAsia" w:ascii="仿宋" w:hAnsi="仿宋" w:eastAsia="仿宋" w:cs="仿宋"/>
                <w:i w:val="0"/>
                <w:iCs w:val="0"/>
                <w:color w:val="000000"/>
                <w:kern w:val="0"/>
                <w:sz w:val="24"/>
                <w:szCs w:val="24"/>
                <w:u w:val="none"/>
              </w:rPr>
            </w:pPr>
          </w:p>
        </w:tc>
      </w:tr>
      <w:tr w14:paraId="0722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4A7861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EC4709E">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5EA3A3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D7B5D0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10.系留设备：支持无人机系留设备固定安装。</w:t>
            </w:r>
          </w:p>
        </w:tc>
        <w:tc>
          <w:tcPr>
            <w:tcW w:w="885" w:type="dxa"/>
            <w:vMerge w:val="continue"/>
            <w:tcBorders>
              <w:top w:val="nil"/>
              <w:left w:val="nil"/>
              <w:bottom w:val="single" w:color="000000" w:sz="8" w:space="0"/>
              <w:right w:val="single" w:color="000000" w:sz="8" w:space="0"/>
            </w:tcBorders>
            <w:shd w:val="clear" w:color="auto" w:fill="auto"/>
            <w:vAlign w:val="center"/>
          </w:tcPr>
          <w:p w14:paraId="30ABE6F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269A2C4">
            <w:pPr>
              <w:jc w:val="center"/>
              <w:rPr>
                <w:rFonts w:hint="eastAsia" w:ascii="仿宋" w:hAnsi="仿宋" w:eastAsia="仿宋" w:cs="仿宋"/>
                <w:i w:val="0"/>
                <w:iCs w:val="0"/>
                <w:color w:val="000000"/>
                <w:kern w:val="0"/>
                <w:sz w:val="24"/>
                <w:szCs w:val="24"/>
                <w:u w:val="none"/>
              </w:rPr>
            </w:pPr>
          </w:p>
        </w:tc>
      </w:tr>
      <w:tr w14:paraId="2D75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875CE1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4013855">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532028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D021B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▲11.碰撞试验：在峰值加速度50m/s，脉冲持续时间16ms，碰撞≥900次。（提供具有CNAS认证、CMA认证或ilac-MRA认证的第三方权威检测机构出具的检测报告）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56B4452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B39FA3A">
            <w:pPr>
              <w:jc w:val="center"/>
              <w:rPr>
                <w:rFonts w:hint="eastAsia" w:ascii="仿宋" w:hAnsi="仿宋" w:eastAsia="仿宋" w:cs="仿宋"/>
                <w:i w:val="0"/>
                <w:iCs w:val="0"/>
                <w:color w:val="000000"/>
                <w:kern w:val="0"/>
                <w:sz w:val="24"/>
                <w:szCs w:val="24"/>
                <w:u w:val="none"/>
              </w:rPr>
            </w:pPr>
          </w:p>
        </w:tc>
      </w:tr>
      <w:tr w14:paraId="33BD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FE5025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555DF11">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7BE504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707248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▲12.可靠性及寿命：产品的m1值（MTBF的不可接受值）不低于2000h。（提供具有CNAS认证、CMA认证或ilac-MRA认证的第三方权威检测机构出具的检测报告）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237D04A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60AF679">
            <w:pPr>
              <w:jc w:val="center"/>
              <w:rPr>
                <w:rFonts w:hint="eastAsia" w:ascii="仿宋" w:hAnsi="仿宋" w:eastAsia="仿宋" w:cs="仿宋"/>
                <w:i w:val="0"/>
                <w:iCs w:val="0"/>
                <w:color w:val="000000"/>
                <w:kern w:val="0"/>
                <w:sz w:val="24"/>
                <w:szCs w:val="24"/>
                <w:u w:val="none"/>
              </w:rPr>
            </w:pPr>
          </w:p>
        </w:tc>
      </w:tr>
      <w:tr w14:paraId="3572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AE3523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DACC2DA">
            <w:pPr>
              <w:jc w:val="center"/>
              <w:rPr>
                <w:rFonts w:hint="eastAsia" w:ascii="仿宋" w:hAnsi="仿宋" w:eastAsia="仿宋" w:cs="仿宋"/>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373578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无人机侦测反制设备</w:t>
            </w:r>
          </w:p>
        </w:tc>
        <w:tc>
          <w:tcPr>
            <w:tcW w:w="4740" w:type="dxa"/>
            <w:tcBorders>
              <w:top w:val="nil"/>
              <w:left w:val="nil"/>
              <w:bottom w:val="nil"/>
              <w:right w:val="single" w:color="000000" w:sz="8" w:space="0"/>
            </w:tcBorders>
            <w:shd w:val="clear" w:color="auto" w:fill="auto"/>
            <w:vAlign w:val="center"/>
          </w:tcPr>
          <w:p w14:paraId="10B0A7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1.设备定位：内置定位模块，支持通过GPS/北斗进行定位，并能在管控平台电子地图上显示侦测设备位置。侦测设备能以正北方向为基准，识别北向角度。</w:t>
            </w:r>
          </w:p>
        </w:tc>
        <w:tc>
          <w:tcPr>
            <w:tcW w:w="885" w:type="dxa"/>
            <w:vMerge w:val="restart"/>
            <w:tcBorders>
              <w:top w:val="nil"/>
              <w:left w:val="nil"/>
              <w:bottom w:val="single" w:color="000000" w:sz="8" w:space="0"/>
              <w:right w:val="single" w:color="000000" w:sz="8" w:space="0"/>
            </w:tcBorders>
            <w:shd w:val="clear" w:color="auto" w:fill="auto"/>
            <w:vAlign w:val="center"/>
          </w:tcPr>
          <w:p w14:paraId="58F0F3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vMerge w:val="restart"/>
            <w:tcBorders>
              <w:top w:val="nil"/>
              <w:left w:val="nil"/>
              <w:bottom w:val="single" w:color="000000" w:sz="8" w:space="0"/>
              <w:right w:val="single" w:color="000000" w:sz="8" w:space="0"/>
            </w:tcBorders>
            <w:shd w:val="clear" w:color="auto" w:fill="auto"/>
            <w:vAlign w:val="center"/>
          </w:tcPr>
          <w:p w14:paraId="43194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5212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51D1CB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DD5CBF7">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64A2BF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F6686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2.探测工作频段：应能探测工作频段为433MHz、800MHz、900MHz、1.2GHz、1.4GHz、2.4GHz、5.2GHz、5.8GHz的无人机。</w:t>
            </w:r>
          </w:p>
        </w:tc>
        <w:tc>
          <w:tcPr>
            <w:tcW w:w="885" w:type="dxa"/>
            <w:vMerge w:val="continue"/>
            <w:tcBorders>
              <w:top w:val="nil"/>
              <w:left w:val="nil"/>
              <w:bottom w:val="single" w:color="000000" w:sz="8" w:space="0"/>
              <w:right w:val="single" w:color="000000" w:sz="8" w:space="0"/>
            </w:tcBorders>
            <w:shd w:val="clear" w:color="auto" w:fill="auto"/>
            <w:vAlign w:val="center"/>
          </w:tcPr>
          <w:p w14:paraId="04D82CC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1FA3437">
            <w:pPr>
              <w:jc w:val="center"/>
              <w:rPr>
                <w:rFonts w:hint="eastAsia" w:ascii="仿宋" w:hAnsi="仿宋" w:eastAsia="仿宋" w:cs="仿宋"/>
                <w:i w:val="0"/>
                <w:iCs w:val="0"/>
                <w:color w:val="000000"/>
                <w:kern w:val="0"/>
                <w:sz w:val="24"/>
                <w:szCs w:val="24"/>
                <w:u w:val="none"/>
              </w:rPr>
            </w:pPr>
          </w:p>
        </w:tc>
      </w:tr>
      <w:tr w14:paraId="40B3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6D4319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AEC7E03">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6F76A4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FC02D2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▲3.频谱范围：能够探测频率范围在</w:t>
            </w:r>
            <w:r>
              <w:rPr>
                <w:rFonts w:hint="eastAsia" w:ascii="仿宋" w:hAnsi="仿宋" w:eastAsia="仿宋" w:cs="仿宋"/>
                <w:b/>
                <w:bCs/>
                <w:color w:val="000000"/>
                <w:kern w:val="0"/>
                <w:sz w:val="24"/>
                <w:u w:val="none"/>
                <w:lang w:val="en-US" w:eastAsia="zh-CN" w:bidi="ar"/>
              </w:rPr>
              <w:t>70MHz</w:t>
            </w:r>
            <w:r>
              <w:rPr>
                <w:rFonts w:hint="eastAsia" w:ascii="仿宋" w:hAnsi="仿宋" w:eastAsia="仿宋" w:cs="仿宋"/>
                <w:color w:val="000000"/>
                <w:kern w:val="0"/>
                <w:sz w:val="24"/>
                <w:u w:val="none"/>
                <w:lang w:val="en-US" w:eastAsia="zh-CN" w:bidi="ar"/>
              </w:rPr>
              <w:t>～6GHz的无线信号。（提供具有CNAS认证、CMA认证或ilac-MRA认证的第三方权威检测机构出具的检测报告）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671FFB8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EE675D5">
            <w:pPr>
              <w:jc w:val="center"/>
              <w:rPr>
                <w:rFonts w:hint="eastAsia" w:ascii="仿宋" w:hAnsi="仿宋" w:eastAsia="仿宋" w:cs="仿宋"/>
                <w:i w:val="0"/>
                <w:iCs w:val="0"/>
                <w:color w:val="000000"/>
                <w:kern w:val="0"/>
                <w:sz w:val="24"/>
                <w:szCs w:val="24"/>
                <w:u w:val="none"/>
              </w:rPr>
            </w:pPr>
          </w:p>
        </w:tc>
      </w:tr>
      <w:tr w14:paraId="7E5E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678C89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A751D5F">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983B49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E8E658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▲4.无线电测向功能：单台设备可以通过无线电技术对无人机方位进行测向。</w:t>
            </w:r>
          </w:p>
        </w:tc>
        <w:tc>
          <w:tcPr>
            <w:tcW w:w="885" w:type="dxa"/>
            <w:vMerge w:val="continue"/>
            <w:tcBorders>
              <w:top w:val="nil"/>
              <w:left w:val="nil"/>
              <w:bottom w:val="single" w:color="000000" w:sz="8" w:space="0"/>
              <w:right w:val="single" w:color="000000" w:sz="8" w:space="0"/>
            </w:tcBorders>
            <w:shd w:val="clear" w:color="auto" w:fill="auto"/>
            <w:vAlign w:val="center"/>
          </w:tcPr>
          <w:p w14:paraId="6A6FE51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9A1E8E7">
            <w:pPr>
              <w:jc w:val="center"/>
              <w:rPr>
                <w:rFonts w:hint="eastAsia" w:ascii="仿宋" w:hAnsi="仿宋" w:eastAsia="仿宋" w:cs="仿宋"/>
                <w:i w:val="0"/>
                <w:iCs w:val="0"/>
                <w:color w:val="000000"/>
                <w:kern w:val="0"/>
                <w:sz w:val="24"/>
                <w:szCs w:val="24"/>
                <w:u w:val="none"/>
              </w:rPr>
            </w:pPr>
          </w:p>
        </w:tc>
      </w:tr>
      <w:tr w14:paraId="013F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EE9F82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DA25476">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80850C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FD8DB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5.探测角度：水平方向探测角度达360°；竖直方向探测角度应覆盖-90°～+90°。</w:t>
            </w:r>
          </w:p>
        </w:tc>
        <w:tc>
          <w:tcPr>
            <w:tcW w:w="885" w:type="dxa"/>
            <w:vMerge w:val="continue"/>
            <w:tcBorders>
              <w:top w:val="nil"/>
              <w:left w:val="nil"/>
              <w:bottom w:val="single" w:color="000000" w:sz="8" w:space="0"/>
              <w:right w:val="single" w:color="000000" w:sz="8" w:space="0"/>
            </w:tcBorders>
            <w:shd w:val="clear" w:color="auto" w:fill="auto"/>
            <w:vAlign w:val="center"/>
          </w:tcPr>
          <w:p w14:paraId="5840034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5B6DFF5">
            <w:pPr>
              <w:jc w:val="center"/>
              <w:rPr>
                <w:rFonts w:hint="eastAsia" w:ascii="仿宋" w:hAnsi="仿宋" w:eastAsia="仿宋" w:cs="仿宋"/>
                <w:i w:val="0"/>
                <w:iCs w:val="0"/>
                <w:color w:val="000000"/>
                <w:kern w:val="0"/>
                <w:sz w:val="24"/>
                <w:szCs w:val="24"/>
                <w:u w:val="none"/>
              </w:rPr>
            </w:pPr>
          </w:p>
        </w:tc>
      </w:tr>
      <w:tr w14:paraId="1EBC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01AABB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A7EF19F">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37E3CA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59169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▲6.探测半径：在无明显遮挡、无明显电磁干扰的条件下，侦测设备对无人机的最大探测距离</w:t>
            </w:r>
            <w:r>
              <w:rPr>
                <w:rFonts w:hint="eastAsia" w:ascii="仿宋" w:hAnsi="仿宋" w:eastAsia="仿宋" w:cs="仿宋"/>
                <w:b/>
                <w:bCs/>
                <w:color w:val="000000"/>
                <w:kern w:val="0"/>
                <w:sz w:val="24"/>
                <w:u w:val="none"/>
                <w:lang w:val="en-US" w:eastAsia="zh-CN" w:bidi="ar"/>
              </w:rPr>
              <w:t>≥5km</w:t>
            </w:r>
            <w:r>
              <w:rPr>
                <w:rFonts w:hint="eastAsia" w:ascii="仿宋" w:hAnsi="仿宋" w:eastAsia="仿宋" w:cs="仿宋"/>
                <w:color w:val="000000"/>
                <w:kern w:val="0"/>
                <w:sz w:val="24"/>
                <w:u w:val="none"/>
                <w:lang w:val="en-US" w:eastAsia="zh-CN" w:bidi="ar"/>
              </w:rPr>
              <w:t>。（提供具有CNAS认证、CMA认证或ilac-MRA认证的第三方权威检测机构出具的检测报告）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11FE193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735A758">
            <w:pPr>
              <w:jc w:val="center"/>
              <w:rPr>
                <w:rFonts w:hint="eastAsia" w:ascii="仿宋" w:hAnsi="仿宋" w:eastAsia="仿宋" w:cs="仿宋"/>
                <w:i w:val="0"/>
                <w:iCs w:val="0"/>
                <w:color w:val="000000"/>
                <w:kern w:val="0"/>
                <w:sz w:val="24"/>
                <w:szCs w:val="24"/>
                <w:u w:val="none"/>
              </w:rPr>
            </w:pPr>
          </w:p>
        </w:tc>
      </w:tr>
      <w:tr w14:paraId="0DF7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B187A5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B690D4E">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3B6AF0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2314F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7.探测范围设置功能：具有探测范围显示区域调节功能。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6935BD2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46CB434">
            <w:pPr>
              <w:jc w:val="center"/>
              <w:rPr>
                <w:rFonts w:hint="eastAsia" w:ascii="仿宋" w:hAnsi="仿宋" w:eastAsia="仿宋" w:cs="仿宋"/>
                <w:i w:val="0"/>
                <w:iCs w:val="0"/>
                <w:color w:val="000000"/>
                <w:kern w:val="0"/>
                <w:sz w:val="24"/>
                <w:szCs w:val="24"/>
                <w:u w:val="none"/>
              </w:rPr>
            </w:pPr>
          </w:p>
        </w:tc>
      </w:tr>
      <w:tr w14:paraId="1AE9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CAE189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574BA1A">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38C236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B4C2C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8.黑白名单功能：无人值守时，仅对非白名单内的无人机进行干扰打击，白名单内无人机仍能正常控制飞行。具有（黑）白名单功能，可将探测到的无人机添加或移除白名单。</w:t>
            </w:r>
          </w:p>
        </w:tc>
        <w:tc>
          <w:tcPr>
            <w:tcW w:w="885" w:type="dxa"/>
            <w:vMerge w:val="continue"/>
            <w:tcBorders>
              <w:top w:val="nil"/>
              <w:left w:val="nil"/>
              <w:bottom w:val="single" w:color="000000" w:sz="8" w:space="0"/>
              <w:right w:val="single" w:color="000000" w:sz="8" w:space="0"/>
            </w:tcBorders>
            <w:shd w:val="clear" w:color="auto" w:fill="auto"/>
            <w:vAlign w:val="center"/>
          </w:tcPr>
          <w:p w14:paraId="167D877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F0302E7">
            <w:pPr>
              <w:jc w:val="center"/>
              <w:rPr>
                <w:rFonts w:hint="eastAsia" w:ascii="仿宋" w:hAnsi="仿宋" w:eastAsia="仿宋" w:cs="仿宋"/>
                <w:i w:val="0"/>
                <w:iCs w:val="0"/>
                <w:color w:val="000000"/>
                <w:kern w:val="0"/>
                <w:sz w:val="24"/>
                <w:szCs w:val="24"/>
                <w:u w:val="none"/>
              </w:rPr>
            </w:pPr>
          </w:p>
        </w:tc>
      </w:tr>
      <w:tr w14:paraId="38BE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4EA67E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406159B">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501FF2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EA4B5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▲9.探测方位角精度：在无明显遮挡、无明显电磁干扰的条件下，探测方位角度误差≤1.0°。（提供具有CNAS认证、CMA认证或ilac-MRA认证的第三方权威检测机构出具的检测报告）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5197738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5F1DDFD">
            <w:pPr>
              <w:jc w:val="center"/>
              <w:rPr>
                <w:rFonts w:hint="eastAsia" w:ascii="仿宋" w:hAnsi="仿宋" w:eastAsia="仿宋" w:cs="仿宋"/>
                <w:i w:val="0"/>
                <w:iCs w:val="0"/>
                <w:color w:val="000000"/>
                <w:kern w:val="0"/>
                <w:sz w:val="24"/>
                <w:szCs w:val="24"/>
                <w:u w:val="none"/>
              </w:rPr>
            </w:pPr>
          </w:p>
        </w:tc>
      </w:tr>
      <w:tr w14:paraId="2068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DCE2FA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F48F826">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86CAFF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8519E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▲10.探测识别时间：侦测设备处于探测状态时，从无人机与遥控器建立连接至管控平台识别并显示出无人机品牌、型号等信息所需的时间≤</w:t>
            </w:r>
            <w:r>
              <w:rPr>
                <w:rFonts w:hint="eastAsia" w:ascii="仿宋" w:hAnsi="仿宋" w:eastAsia="仿宋" w:cs="仿宋"/>
                <w:b/>
                <w:bCs/>
                <w:color w:val="000000"/>
                <w:kern w:val="0"/>
                <w:sz w:val="24"/>
                <w:u w:val="none"/>
                <w:lang w:val="en-US" w:eastAsia="zh-CN" w:bidi="ar"/>
              </w:rPr>
              <w:t>3s</w:t>
            </w:r>
            <w:r>
              <w:rPr>
                <w:rFonts w:hint="eastAsia" w:ascii="仿宋" w:hAnsi="仿宋" w:eastAsia="仿宋" w:cs="仿宋"/>
                <w:color w:val="000000"/>
                <w:kern w:val="0"/>
                <w:sz w:val="24"/>
                <w:u w:val="none"/>
                <w:lang w:val="en-US" w:eastAsia="zh-CN" w:bidi="ar"/>
              </w:rPr>
              <w:t>。（提供具有CNAS认证、CMA认证或ilac-MRA认证的第三方权威检测机构出具的检测报告）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434DEFA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190504F">
            <w:pPr>
              <w:jc w:val="center"/>
              <w:rPr>
                <w:rFonts w:hint="eastAsia" w:ascii="仿宋" w:hAnsi="仿宋" w:eastAsia="仿宋" w:cs="仿宋"/>
                <w:i w:val="0"/>
                <w:iCs w:val="0"/>
                <w:color w:val="000000"/>
                <w:kern w:val="0"/>
                <w:sz w:val="24"/>
                <w:szCs w:val="24"/>
                <w:u w:val="none"/>
              </w:rPr>
            </w:pPr>
          </w:p>
        </w:tc>
      </w:tr>
      <w:tr w14:paraId="7F85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31AD450">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BEB5759">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8F938B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2CC00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▲11.同时探测数量：支持同时探测的无人机数量≥</w:t>
            </w:r>
            <w:r>
              <w:rPr>
                <w:rFonts w:hint="eastAsia" w:ascii="仿宋" w:hAnsi="仿宋" w:eastAsia="仿宋" w:cs="仿宋"/>
                <w:b/>
                <w:bCs/>
                <w:color w:val="000000"/>
                <w:kern w:val="0"/>
                <w:sz w:val="24"/>
                <w:u w:val="none"/>
                <w:lang w:val="en-US" w:eastAsia="zh-CN" w:bidi="ar"/>
              </w:rPr>
              <w:t>40架；</w:t>
            </w:r>
            <w:r>
              <w:rPr>
                <w:rFonts w:hint="eastAsia" w:ascii="仿宋" w:hAnsi="仿宋" w:eastAsia="仿宋" w:cs="仿宋"/>
                <w:color w:val="000000"/>
                <w:kern w:val="0"/>
                <w:sz w:val="24"/>
                <w:u w:val="none"/>
                <w:lang w:val="en-US" w:eastAsia="zh-CN" w:bidi="ar"/>
              </w:rPr>
              <w:t>支持同时探测并识别的无人机类型数量≥</w:t>
            </w:r>
            <w:r>
              <w:rPr>
                <w:rFonts w:hint="eastAsia" w:ascii="仿宋" w:hAnsi="仿宋" w:eastAsia="仿宋" w:cs="仿宋"/>
                <w:b/>
                <w:bCs/>
                <w:color w:val="000000"/>
                <w:kern w:val="0"/>
                <w:sz w:val="24"/>
                <w:u w:val="none"/>
                <w:lang w:val="en-US" w:eastAsia="zh-CN" w:bidi="ar"/>
              </w:rPr>
              <w:t>10种。</w:t>
            </w:r>
            <w:r>
              <w:rPr>
                <w:rFonts w:hint="eastAsia" w:ascii="仿宋" w:hAnsi="仿宋" w:eastAsia="仿宋" w:cs="仿宋"/>
                <w:color w:val="000000"/>
                <w:kern w:val="0"/>
                <w:sz w:val="24"/>
                <w:u w:val="none"/>
                <w:lang w:val="en-US" w:eastAsia="zh-CN" w:bidi="ar"/>
              </w:rPr>
              <w:t>（提供具有CNAS认证、CMA认证或ilac-MRA认证的第三方权威检测机构出具的检测报告）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0A60039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2859E04">
            <w:pPr>
              <w:jc w:val="center"/>
              <w:rPr>
                <w:rFonts w:hint="eastAsia" w:ascii="仿宋" w:hAnsi="仿宋" w:eastAsia="仿宋" w:cs="仿宋"/>
                <w:i w:val="0"/>
                <w:iCs w:val="0"/>
                <w:color w:val="000000"/>
                <w:kern w:val="0"/>
                <w:sz w:val="24"/>
                <w:szCs w:val="24"/>
                <w:u w:val="none"/>
              </w:rPr>
            </w:pPr>
          </w:p>
        </w:tc>
      </w:tr>
      <w:tr w14:paraId="4950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CFC969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41FA721">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AB3E07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CF8D57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12.探测成功率：侦测设备的探测成功率≥98%。</w:t>
            </w:r>
          </w:p>
        </w:tc>
        <w:tc>
          <w:tcPr>
            <w:tcW w:w="885" w:type="dxa"/>
            <w:vMerge w:val="continue"/>
            <w:tcBorders>
              <w:top w:val="nil"/>
              <w:left w:val="nil"/>
              <w:bottom w:val="single" w:color="000000" w:sz="8" w:space="0"/>
              <w:right w:val="single" w:color="000000" w:sz="8" w:space="0"/>
            </w:tcBorders>
            <w:shd w:val="clear" w:color="auto" w:fill="auto"/>
            <w:vAlign w:val="center"/>
          </w:tcPr>
          <w:p w14:paraId="7B9C182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5C46EF9">
            <w:pPr>
              <w:jc w:val="center"/>
              <w:rPr>
                <w:rFonts w:hint="eastAsia" w:ascii="仿宋" w:hAnsi="仿宋" w:eastAsia="仿宋" w:cs="仿宋"/>
                <w:i w:val="0"/>
                <w:iCs w:val="0"/>
                <w:color w:val="000000"/>
                <w:kern w:val="0"/>
                <w:sz w:val="24"/>
                <w:szCs w:val="24"/>
                <w:u w:val="none"/>
              </w:rPr>
            </w:pPr>
          </w:p>
        </w:tc>
      </w:tr>
      <w:tr w14:paraId="4E47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E27A630">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12C928A">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8C1D43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010D9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▲13.持续工作时间：能持续探测≥168小时（7天），期间不产生故障和异常。（提供具有CNAS认证、CMA认证或ilac-MRA认证的第三方权威检测机构出具的检测报告）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5483635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5C73EC2">
            <w:pPr>
              <w:jc w:val="center"/>
              <w:rPr>
                <w:rFonts w:hint="eastAsia" w:ascii="仿宋" w:hAnsi="仿宋" w:eastAsia="仿宋" w:cs="仿宋"/>
                <w:i w:val="0"/>
                <w:iCs w:val="0"/>
                <w:color w:val="000000"/>
                <w:kern w:val="0"/>
                <w:sz w:val="24"/>
                <w:szCs w:val="24"/>
                <w:u w:val="none"/>
              </w:rPr>
            </w:pPr>
          </w:p>
        </w:tc>
      </w:tr>
      <w:tr w14:paraId="4A9D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12CAE6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B4E9C18">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68A44E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0A20D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打击部分：</w:t>
            </w:r>
          </w:p>
        </w:tc>
        <w:tc>
          <w:tcPr>
            <w:tcW w:w="885" w:type="dxa"/>
            <w:vMerge w:val="continue"/>
            <w:tcBorders>
              <w:top w:val="nil"/>
              <w:left w:val="nil"/>
              <w:bottom w:val="single" w:color="000000" w:sz="8" w:space="0"/>
              <w:right w:val="single" w:color="000000" w:sz="8" w:space="0"/>
            </w:tcBorders>
            <w:shd w:val="clear" w:color="auto" w:fill="auto"/>
            <w:vAlign w:val="center"/>
          </w:tcPr>
          <w:p w14:paraId="6CC5C3F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6B397EF">
            <w:pPr>
              <w:jc w:val="center"/>
              <w:rPr>
                <w:rFonts w:hint="eastAsia" w:ascii="仿宋" w:hAnsi="仿宋" w:eastAsia="仿宋" w:cs="仿宋"/>
                <w:i w:val="0"/>
                <w:iCs w:val="0"/>
                <w:color w:val="000000"/>
                <w:kern w:val="0"/>
                <w:sz w:val="24"/>
                <w:szCs w:val="24"/>
                <w:u w:val="none"/>
              </w:rPr>
            </w:pPr>
          </w:p>
        </w:tc>
      </w:tr>
      <w:tr w14:paraId="6CCA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E2035D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D044955">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7C107C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B495AA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精准打击：能够在多架无人机目标中，准确打击指定无人机，使无人机返航或迫降（需无人机支持返航或迫降功能），而不影响其他非指定无人机的正常控制飞行。（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0EEE6D4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94DD66A">
            <w:pPr>
              <w:jc w:val="center"/>
              <w:rPr>
                <w:rFonts w:hint="eastAsia" w:ascii="仿宋" w:hAnsi="仿宋" w:eastAsia="仿宋" w:cs="仿宋"/>
                <w:i w:val="0"/>
                <w:iCs w:val="0"/>
                <w:color w:val="000000"/>
                <w:kern w:val="0"/>
                <w:sz w:val="24"/>
                <w:szCs w:val="24"/>
                <w:u w:val="none"/>
              </w:rPr>
            </w:pPr>
          </w:p>
        </w:tc>
      </w:tr>
      <w:tr w14:paraId="32F9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E32501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7F9AD65">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0A9F52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FAE1B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15.干扰时长设置：具有干扰时长设置功能，设置范围为1min～30min。</w:t>
            </w:r>
          </w:p>
        </w:tc>
        <w:tc>
          <w:tcPr>
            <w:tcW w:w="885" w:type="dxa"/>
            <w:vMerge w:val="continue"/>
            <w:tcBorders>
              <w:top w:val="nil"/>
              <w:left w:val="nil"/>
              <w:bottom w:val="single" w:color="000000" w:sz="8" w:space="0"/>
              <w:right w:val="single" w:color="000000" w:sz="8" w:space="0"/>
            </w:tcBorders>
            <w:shd w:val="clear" w:color="auto" w:fill="auto"/>
            <w:vAlign w:val="center"/>
          </w:tcPr>
          <w:p w14:paraId="5447DD2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2C65B85">
            <w:pPr>
              <w:jc w:val="center"/>
              <w:rPr>
                <w:rFonts w:hint="eastAsia" w:ascii="仿宋" w:hAnsi="仿宋" w:eastAsia="仿宋" w:cs="仿宋"/>
                <w:i w:val="0"/>
                <w:iCs w:val="0"/>
                <w:color w:val="000000"/>
                <w:kern w:val="0"/>
                <w:sz w:val="24"/>
                <w:szCs w:val="24"/>
                <w:u w:val="none"/>
              </w:rPr>
            </w:pPr>
          </w:p>
        </w:tc>
      </w:tr>
      <w:tr w14:paraId="3E00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C8A578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67079B6">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A990F2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CCE0947">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▲16.打击频段：能够发射以下频率范围的无线信号：</w:t>
            </w:r>
          </w:p>
        </w:tc>
        <w:tc>
          <w:tcPr>
            <w:tcW w:w="885" w:type="dxa"/>
            <w:vMerge w:val="continue"/>
            <w:tcBorders>
              <w:top w:val="nil"/>
              <w:left w:val="nil"/>
              <w:bottom w:val="single" w:color="000000" w:sz="8" w:space="0"/>
              <w:right w:val="single" w:color="000000" w:sz="8" w:space="0"/>
            </w:tcBorders>
            <w:shd w:val="clear" w:color="auto" w:fill="auto"/>
            <w:vAlign w:val="center"/>
          </w:tcPr>
          <w:p w14:paraId="3C58416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765B04A">
            <w:pPr>
              <w:jc w:val="center"/>
              <w:rPr>
                <w:rFonts w:hint="eastAsia" w:ascii="仿宋" w:hAnsi="仿宋" w:eastAsia="仿宋" w:cs="仿宋"/>
                <w:i w:val="0"/>
                <w:iCs w:val="0"/>
                <w:color w:val="000000"/>
                <w:kern w:val="0"/>
                <w:sz w:val="24"/>
                <w:szCs w:val="24"/>
                <w:u w:val="none"/>
              </w:rPr>
            </w:pPr>
          </w:p>
        </w:tc>
      </w:tr>
      <w:tr w14:paraId="4B99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B8AF77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B21B91C">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95B089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4357996">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第1信道：（430±5）MHz～（440±5）MHz;</w:t>
            </w:r>
          </w:p>
        </w:tc>
        <w:tc>
          <w:tcPr>
            <w:tcW w:w="885" w:type="dxa"/>
            <w:vMerge w:val="continue"/>
            <w:tcBorders>
              <w:top w:val="nil"/>
              <w:left w:val="nil"/>
              <w:bottom w:val="single" w:color="000000" w:sz="8" w:space="0"/>
              <w:right w:val="single" w:color="000000" w:sz="8" w:space="0"/>
            </w:tcBorders>
            <w:shd w:val="clear" w:color="auto" w:fill="auto"/>
            <w:vAlign w:val="center"/>
          </w:tcPr>
          <w:p w14:paraId="2FBEB3D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BB1BA79">
            <w:pPr>
              <w:jc w:val="center"/>
              <w:rPr>
                <w:rFonts w:hint="eastAsia" w:ascii="仿宋" w:hAnsi="仿宋" w:eastAsia="仿宋" w:cs="仿宋"/>
                <w:i w:val="0"/>
                <w:iCs w:val="0"/>
                <w:color w:val="000000"/>
                <w:kern w:val="0"/>
                <w:sz w:val="24"/>
                <w:szCs w:val="24"/>
                <w:u w:val="none"/>
              </w:rPr>
            </w:pPr>
          </w:p>
        </w:tc>
      </w:tr>
      <w:tr w14:paraId="0A47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41CA11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70460A4">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FEC0AF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CE08298">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第2信道：（900±5）MHz～（930±5）MHz;</w:t>
            </w:r>
          </w:p>
        </w:tc>
        <w:tc>
          <w:tcPr>
            <w:tcW w:w="885" w:type="dxa"/>
            <w:vMerge w:val="continue"/>
            <w:tcBorders>
              <w:top w:val="nil"/>
              <w:left w:val="nil"/>
              <w:bottom w:val="single" w:color="000000" w:sz="8" w:space="0"/>
              <w:right w:val="single" w:color="000000" w:sz="8" w:space="0"/>
            </w:tcBorders>
            <w:shd w:val="clear" w:color="auto" w:fill="auto"/>
            <w:vAlign w:val="center"/>
          </w:tcPr>
          <w:p w14:paraId="4A18DDE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64AAD23">
            <w:pPr>
              <w:jc w:val="center"/>
              <w:rPr>
                <w:rFonts w:hint="eastAsia" w:ascii="仿宋" w:hAnsi="仿宋" w:eastAsia="仿宋" w:cs="仿宋"/>
                <w:i w:val="0"/>
                <w:iCs w:val="0"/>
                <w:color w:val="000000"/>
                <w:kern w:val="0"/>
                <w:sz w:val="24"/>
                <w:szCs w:val="24"/>
                <w:u w:val="none"/>
              </w:rPr>
            </w:pPr>
          </w:p>
        </w:tc>
      </w:tr>
      <w:tr w14:paraId="08CF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FBE7E9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4FB391F">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B58B0C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7FD0BF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第3信道：（1170±5）MHz～（1270±5）MHz;</w:t>
            </w:r>
          </w:p>
        </w:tc>
        <w:tc>
          <w:tcPr>
            <w:tcW w:w="885" w:type="dxa"/>
            <w:vMerge w:val="continue"/>
            <w:tcBorders>
              <w:top w:val="nil"/>
              <w:left w:val="nil"/>
              <w:bottom w:val="single" w:color="000000" w:sz="8" w:space="0"/>
              <w:right w:val="single" w:color="000000" w:sz="8" w:space="0"/>
            </w:tcBorders>
            <w:shd w:val="clear" w:color="auto" w:fill="auto"/>
            <w:vAlign w:val="center"/>
          </w:tcPr>
          <w:p w14:paraId="75BEBB4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9B21D64">
            <w:pPr>
              <w:jc w:val="center"/>
              <w:rPr>
                <w:rFonts w:hint="eastAsia" w:ascii="仿宋" w:hAnsi="仿宋" w:eastAsia="仿宋" w:cs="仿宋"/>
                <w:i w:val="0"/>
                <w:iCs w:val="0"/>
                <w:color w:val="000000"/>
                <w:kern w:val="0"/>
                <w:sz w:val="24"/>
                <w:szCs w:val="24"/>
                <w:u w:val="none"/>
              </w:rPr>
            </w:pPr>
          </w:p>
        </w:tc>
      </w:tr>
      <w:tr w14:paraId="1DA6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093E51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76ECC44">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25C560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D63AC0F">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第4信道：（1550±5）MHz～（1620±5）MHz;</w:t>
            </w:r>
          </w:p>
        </w:tc>
        <w:tc>
          <w:tcPr>
            <w:tcW w:w="885" w:type="dxa"/>
            <w:vMerge w:val="continue"/>
            <w:tcBorders>
              <w:top w:val="nil"/>
              <w:left w:val="nil"/>
              <w:bottom w:val="single" w:color="000000" w:sz="8" w:space="0"/>
              <w:right w:val="single" w:color="000000" w:sz="8" w:space="0"/>
            </w:tcBorders>
            <w:shd w:val="clear" w:color="auto" w:fill="auto"/>
            <w:vAlign w:val="center"/>
          </w:tcPr>
          <w:p w14:paraId="2E611F0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6CC3DCF">
            <w:pPr>
              <w:jc w:val="center"/>
              <w:rPr>
                <w:rFonts w:hint="eastAsia" w:ascii="仿宋" w:hAnsi="仿宋" w:eastAsia="仿宋" w:cs="仿宋"/>
                <w:i w:val="0"/>
                <w:iCs w:val="0"/>
                <w:color w:val="000000"/>
                <w:kern w:val="0"/>
                <w:sz w:val="24"/>
                <w:szCs w:val="24"/>
                <w:u w:val="none"/>
              </w:rPr>
            </w:pPr>
          </w:p>
        </w:tc>
      </w:tr>
      <w:tr w14:paraId="0FDD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40B6EB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591E060">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3CF4F5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F84DF86">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第5信道：（2400±5）MHz～（2500±5）MHz;</w:t>
            </w:r>
          </w:p>
        </w:tc>
        <w:tc>
          <w:tcPr>
            <w:tcW w:w="885" w:type="dxa"/>
            <w:vMerge w:val="continue"/>
            <w:tcBorders>
              <w:top w:val="nil"/>
              <w:left w:val="nil"/>
              <w:bottom w:val="single" w:color="000000" w:sz="8" w:space="0"/>
              <w:right w:val="single" w:color="000000" w:sz="8" w:space="0"/>
            </w:tcBorders>
            <w:shd w:val="clear" w:color="auto" w:fill="auto"/>
            <w:vAlign w:val="center"/>
          </w:tcPr>
          <w:p w14:paraId="24B7EF1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3988F7D">
            <w:pPr>
              <w:jc w:val="center"/>
              <w:rPr>
                <w:rFonts w:hint="eastAsia" w:ascii="仿宋" w:hAnsi="仿宋" w:eastAsia="仿宋" w:cs="仿宋"/>
                <w:i w:val="0"/>
                <w:iCs w:val="0"/>
                <w:color w:val="000000"/>
                <w:kern w:val="0"/>
                <w:sz w:val="24"/>
                <w:szCs w:val="24"/>
                <w:u w:val="none"/>
              </w:rPr>
            </w:pPr>
          </w:p>
        </w:tc>
      </w:tr>
      <w:tr w14:paraId="10B0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123B10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A16C432">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07E669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0F885A4">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第6信道：（5150±5）MHz～（5350±5）MHz;</w:t>
            </w:r>
          </w:p>
        </w:tc>
        <w:tc>
          <w:tcPr>
            <w:tcW w:w="885" w:type="dxa"/>
            <w:vMerge w:val="continue"/>
            <w:tcBorders>
              <w:top w:val="nil"/>
              <w:left w:val="nil"/>
              <w:bottom w:val="single" w:color="000000" w:sz="8" w:space="0"/>
              <w:right w:val="single" w:color="000000" w:sz="8" w:space="0"/>
            </w:tcBorders>
            <w:shd w:val="clear" w:color="auto" w:fill="auto"/>
            <w:vAlign w:val="center"/>
          </w:tcPr>
          <w:p w14:paraId="41AB87E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B9FE9BF">
            <w:pPr>
              <w:jc w:val="center"/>
              <w:rPr>
                <w:rFonts w:hint="eastAsia" w:ascii="仿宋" w:hAnsi="仿宋" w:eastAsia="仿宋" w:cs="仿宋"/>
                <w:i w:val="0"/>
                <w:iCs w:val="0"/>
                <w:color w:val="000000"/>
                <w:kern w:val="0"/>
                <w:sz w:val="24"/>
                <w:szCs w:val="24"/>
                <w:u w:val="none"/>
              </w:rPr>
            </w:pPr>
          </w:p>
        </w:tc>
      </w:tr>
      <w:tr w14:paraId="69DB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6A7E68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C5C8A11">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0DB3C6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F812453">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第7信道：（5750±5）MHz～（5850±5）MHz。（提供具有CNAS认证、CMA认证或ilac-MRA认证的第三方权威检测机构出具的检测报告）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794D813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1663ED6">
            <w:pPr>
              <w:jc w:val="center"/>
              <w:rPr>
                <w:rFonts w:hint="eastAsia" w:ascii="仿宋" w:hAnsi="仿宋" w:eastAsia="仿宋" w:cs="仿宋"/>
                <w:i w:val="0"/>
                <w:iCs w:val="0"/>
                <w:color w:val="000000"/>
                <w:kern w:val="0"/>
                <w:sz w:val="24"/>
                <w:szCs w:val="24"/>
                <w:u w:val="none"/>
              </w:rPr>
            </w:pPr>
          </w:p>
        </w:tc>
      </w:tr>
      <w:tr w14:paraId="6C28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9EDAAE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37B198D">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0F77D4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2C060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▲17.打击距离：在无明显遮挡、无明显电磁干扰的条件下，开启宽频打击，干扰设备对无人机的干扰作用距离≥</w:t>
            </w:r>
            <w:r>
              <w:rPr>
                <w:rFonts w:hint="eastAsia" w:ascii="仿宋" w:hAnsi="仿宋" w:eastAsia="仿宋" w:cs="仿宋"/>
                <w:b/>
                <w:bCs/>
                <w:color w:val="000000"/>
                <w:kern w:val="0"/>
                <w:sz w:val="24"/>
                <w:u w:val="none"/>
                <w:lang w:val="en-US" w:eastAsia="zh-CN" w:bidi="ar"/>
              </w:rPr>
              <w:t>4.5km</w:t>
            </w:r>
            <w:r>
              <w:rPr>
                <w:rFonts w:hint="eastAsia" w:ascii="仿宋" w:hAnsi="仿宋" w:eastAsia="仿宋" w:cs="仿宋"/>
                <w:color w:val="000000"/>
                <w:kern w:val="0"/>
                <w:sz w:val="24"/>
                <w:u w:val="none"/>
                <w:lang w:val="en-US" w:eastAsia="zh-CN" w:bidi="ar"/>
              </w:rPr>
              <w:t>。（提供具有CNAS认证、CMA认证或ilac-MRA认证的第三方权威检测机构出具的检测报告）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7C07566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8D4EB95">
            <w:pPr>
              <w:jc w:val="center"/>
              <w:rPr>
                <w:rFonts w:hint="eastAsia" w:ascii="仿宋" w:hAnsi="仿宋" w:eastAsia="仿宋" w:cs="仿宋"/>
                <w:i w:val="0"/>
                <w:iCs w:val="0"/>
                <w:color w:val="000000"/>
                <w:kern w:val="0"/>
                <w:sz w:val="24"/>
                <w:szCs w:val="24"/>
                <w:u w:val="none"/>
              </w:rPr>
            </w:pPr>
          </w:p>
        </w:tc>
      </w:tr>
      <w:tr w14:paraId="78C0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3931D0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D75000A">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5D7C26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C33A4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18.干扰响应时间：在无明显遮挡、无明显电磁干扰的条件下，从干扰设备启动干扰至无人机信号丢失所需的时间≤3s。</w:t>
            </w:r>
          </w:p>
        </w:tc>
        <w:tc>
          <w:tcPr>
            <w:tcW w:w="885" w:type="dxa"/>
            <w:vMerge w:val="continue"/>
            <w:tcBorders>
              <w:top w:val="nil"/>
              <w:left w:val="nil"/>
              <w:bottom w:val="single" w:color="000000" w:sz="8" w:space="0"/>
              <w:right w:val="single" w:color="000000" w:sz="8" w:space="0"/>
            </w:tcBorders>
            <w:shd w:val="clear" w:color="auto" w:fill="auto"/>
            <w:vAlign w:val="center"/>
          </w:tcPr>
          <w:p w14:paraId="019324F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0B4E0C3">
            <w:pPr>
              <w:jc w:val="center"/>
              <w:rPr>
                <w:rFonts w:hint="eastAsia" w:ascii="仿宋" w:hAnsi="仿宋" w:eastAsia="仿宋" w:cs="仿宋"/>
                <w:i w:val="0"/>
                <w:iCs w:val="0"/>
                <w:color w:val="000000"/>
                <w:kern w:val="0"/>
                <w:sz w:val="24"/>
                <w:szCs w:val="24"/>
                <w:u w:val="none"/>
              </w:rPr>
            </w:pPr>
          </w:p>
        </w:tc>
      </w:tr>
      <w:tr w14:paraId="2566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F26443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F042245">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2126C8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4EFD4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19.多目标干扰：能同时干扰的无人机目标数量≥</w:t>
            </w:r>
            <w:r>
              <w:rPr>
                <w:rFonts w:hint="eastAsia" w:ascii="仿宋" w:hAnsi="仿宋" w:eastAsia="仿宋" w:cs="仿宋"/>
                <w:b/>
                <w:bCs/>
                <w:color w:val="000000"/>
                <w:kern w:val="0"/>
                <w:sz w:val="24"/>
                <w:u w:val="none"/>
                <w:lang w:val="en-US" w:eastAsia="zh-CN" w:bidi="ar"/>
              </w:rPr>
              <w:t>30</w:t>
            </w:r>
            <w:r>
              <w:rPr>
                <w:rFonts w:hint="eastAsia" w:ascii="仿宋" w:hAnsi="仿宋" w:eastAsia="仿宋" w:cs="仿宋"/>
                <w:color w:val="000000"/>
                <w:kern w:val="0"/>
                <w:sz w:val="24"/>
                <w:u w:val="none"/>
                <w:lang w:val="en-US" w:eastAsia="zh-CN" w:bidi="ar"/>
              </w:rPr>
              <w:t>架。</w:t>
            </w:r>
          </w:p>
        </w:tc>
        <w:tc>
          <w:tcPr>
            <w:tcW w:w="885" w:type="dxa"/>
            <w:vMerge w:val="continue"/>
            <w:tcBorders>
              <w:top w:val="nil"/>
              <w:left w:val="nil"/>
              <w:bottom w:val="single" w:color="000000" w:sz="8" w:space="0"/>
              <w:right w:val="single" w:color="000000" w:sz="8" w:space="0"/>
            </w:tcBorders>
            <w:shd w:val="clear" w:color="auto" w:fill="auto"/>
            <w:vAlign w:val="center"/>
          </w:tcPr>
          <w:p w14:paraId="6DB8BE5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3B423C1">
            <w:pPr>
              <w:jc w:val="center"/>
              <w:rPr>
                <w:rFonts w:hint="eastAsia" w:ascii="仿宋" w:hAnsi="仿宋" w:eastAsia="仿宋" w:cs="仿宋"/>
                <w:i w:val="0"/>
                <w:iCs w:val="0"/>
                <w:color w:val="000000"/>
                <w:kern w:val="0"/>
                <w:sz w:val="24"/>
                <w:szCs w:val="24"/>
                <w:u w:val="none"/>
              </w:rPr>
            </w:pPr>
          </w:p>
        </w:tc>
      </w:tr>
      <w:tr w14:paraId="27ED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803D4C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AF934AF">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A54DB2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D2477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20.打击模式：支持无人机值守和手动防御，打击频段可以选择。</w:t>
            </w:r>
          </w:p>
        </w:tc>
        <w:tc>
          <w:tcPr>
            <w:tcW w:w="885" w:type="dxa"/>
            <w:vMerge w:val="continue"/>
            <w:tcBorders>
              <w:top w:val="nil"/>
              <w:left w:val="nil"/>
              <w:bottom w:val="single" w:color="000000" w:sz="8" w:space="0"/>
              <w:right w:val="single" w:color="000000" w:sz="8" w:space="0"/>
            </w:tcBorders>
            <w:shd w:val="clear" w:color="auto" w:fill="auto"/>
            <w:vAlign w:val="center"/>
          </w:tcPr>
          <w:p w14:paraId="1A296B2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D7478FA">
            <w:pPr>
              <w:jc w:val="center"/>
              <w:rPr>
                <w:rFonts w:hint="eastAsia" w:ascii="仿宋" w:hAnsi="仿宋" w:eastAsia="仿宋" w:cs="仿宋"/>
                <w:i w:val="0"/>
                <w:iCs w:val="0"/>
                <w:color w:val="000000"/>
                <w:kern w:val="0"/>
                <w:sz w:val="24"/>
                <w:szCs w:val="24"/>
                <w:u w:val="none"/>
              </w:rPr>
            </w:pPr>
          </w:p>
        </w:tc>
      </w:tr>
      <w:tr w14:paraId="533C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C16560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0A964C3">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141C1C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5F7934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21.干扰成功率：干扰设备的干扰成功率≥99%。</w:t>
            </w:r>
          </w:p>
        </w:tc>
        <w:tc>
          <w:tcPr>
            <w:tcW w:w="885" w:type="dxa"/>
            <w:vMerge w:val="continue"/>
            <w:tcBorders>
              <w:top w:val="nil"/>
              <w:left w:val="nil"/>
              <w:bottom w:val="single" w:color="000000" w:sz="8" w:space="0"/>
              <w:right w:val="single" w:color="000000" w:sz="8" w:space="0"/>
            </w:tcBorders>
            <w:shd w:val="clear" w:color="auto" w:fill="auto"/>
            <w:vAlign w:val="center"/>
          </w:tcPr>
          <w:p w14:paraId="17F6447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8303617">
            <w:pPr>
              <w:jc w:val="center"/>
              <w:rPr>
                <w:rFonts w:hint="eastAsia" w:ascii="仿宋" w:hAnsi="仿宋" w:eastAsia="仿宋" w:cs="仿宋"/>
                <w:i w:val="0"/>
                <w:iCs w:val="0"/>
                <w:color w:val="000000"/>
                <w:kern w:val="0"/>
                <w:sz w:val="24"/>
                <w:szCs w:val="24"/>
                <w:u w:val="none"/>
              </w:rPr>
            </w:pPr>
          </w:p>
        </w:tc>
      </w:tr>
      <w:tr w14:paraId="59CD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7ADAE7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83C98C4">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9C4A82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D909E5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软件管理平台：</w:t>
            </w:r>
          </w:p>
        </w:tc>
        <w:tc>
          <w:tcPr>
            <w:tcW w:w="885" w:type="dxa"/>
            <w:vMerge w:val="continue"/>
            <w:tcBorders>
              <w:top w:val="nil"/>
              <w:left w:val="nil"/>
              <w:bottom w:val="single" w:color="000000" w:sz="8" w:space="0"/>
              <w:right w:val="single" w:color="000000" w:sz="8" w:space="0"/>
            </w:tcBorders>
            <w:shd w:val="clear" w:color="auto" w:fill="auto"/>
            <w:vAlign w:val="center"/>
          </w:tcPr>
          <w:p w14:paraId="185CB5D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0E543A8">
            <w:pPr>
              <w:jc w:val="center"/>
              <w:rPr>
                <w:rFonts w:hint="eastAsia" w:ascii="仿宋" w:hAnsi="仿宋" w:eastAsia="仿宋" w:cs="仿宋"/>
                <w:i w:val="0"/>
                <w:iCs w:val="0"/>
                <w:color w:val="000000"/>
                <w:kern w:val="0"/>
                <w:sz w:val="24"/>
                <w:szCs w:val="24"/>
                <w:u w:val="none"/>
              </w:rPr>
            </w:pPr>
          </w:p>
        </w:tc>
      </w:tr>
      <w:tr w14:paraId="6B7D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6772BD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BE73037">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6FA6FD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B25661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▲22.日志功能：具有探测日志记录、查询功能，并能导出或删除全部日志；侦测设备日志存储容量≥3年。（提供具有CNAS认证、CMA认证或ilac-MRA认证的第三方权威检测机构出具的检测报告）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7959833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4FDD57F">
            <w:pPr>
              <w:jc w:val="center"/>
              <w:rPr>
                <w:rFonts w:hint="eastAsia" w:ascii="仿宋" w:hAnsi="仿宋" w:eastAsia="仿宋" w:cs="仿宋"/>
                <w:i w:val="0"/>
                <w:iCs w:val="0"/>
                <w:color w:val="000000"/>
                <w:kern w:val="0"/>
                <w:sz w:val="24"/>
                <w:szCs w:val="24"/>
                <w:u w:val="none"/>
              </w:rPr>
            </w:pPr>
          </w:p>
        </w:tc>
      </w:tr>
      <w:tr w14:paraId="46F9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CA77B0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2765993">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B1B099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3BD3BA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管控平台功能：支持通过PC、手机、平板等连接管控平台，查看样品操作界面和报警信息，查看（黑）白名单，开启防御（干扰）功能以及查看报警日志；能实时监测侦测设备各模块工作状态；探测到无人机时应能产生声音报警提示；能通过瀑布图和频谱图实时显示接收到的无线信号；能通过电子地图实时显示无人机、遥控器（飞手）及侦测设备的位置；支持离线地图功能，并能更新离线地图包。</w:t>
            </w:r>
          </w:p>
        </w:tc>
        <w:tc>
          <w:tcPr>
            <w:tcW w:w="885" w:type="dxa"/>
            <w:vMerge w:val="continue"/>
            <w:tcBorders>
              <w:top w:val="nil"/>
              <w:left w:val="nil"/>
              <w:bottom w:val="single" w:color="000000" w:sz="8" w:space="0"/>
              <w:right w:val="single" w:color="000000" w:sz="8" w:space="0"/>
            </w:tcBorders>
            <w:shd w:val="clear" w:color="auto" w:fill="auto"/>
            <w:vAlign w:val="center"/>
          </w:tcPr>
          <w:p w14:paraId="3F8AA83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41514D9">
            <w:pPr>
              <w:jc w:val="center"/>
              <w:rPr>
                <w:rFonts w:hint="eastAsia" w:ascii="仿宋" w:hAnsi="仿宋" w:eastAsia="仿宋" w:cs="仿宋"/>
                <w:i w:val="0"/>
                <w:iCs w:val="0"/>
                <w:color w:val="000000"/>
                <w:kern w:val="0"/>
                <w:sz w:val="24"/>
                <w:szCs w:val="24"/>
                <w:u w:val="none"/>
              </w:rPr>
            </w:pPr>
          </w:p>
        </w:tc>
      </w:tr>
      <w:tr w14:paraId="2EA8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3C8B74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3C9EC0E">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82BCFE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5303A6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联动及组网功能：具有网络接口，支持通过有线网络或4G无线网络连接多套（≥2）设备进行组网；探测设备可连接并通过平台控制多台（≥2）干扰设备。（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1B70650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9CE4649">
            <w:pPr>
              <w:jc w:val="center"/>
              <w:rPr>
                <w:rFonts w:hint="eastAsia" w:ascii="仿宋" w:hAnsi="仿宋" w:eastAsia="仿宋" w:cs="仿宋"/>
                <w:i w:val="0"/>
                <w:iCs w:val="0"/>
                <w:color w:val="000000"/>
                <w:kern w:val="0"/>
                <w:sz w:val="24"/>
                <w:szCs w:val="24"/>
                <w:u w:val="none"/>
              </w:rPr>
            </w:pPr>
          </w:p>
        </w:tc>
      </w:tr>
      <w:tr w14:paraId="5CE4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EA7495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D562830">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3489F6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C1456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其他部分：</w:t>
            </w:r>
          </w:p>
        </w:tc>
        <w:tc>
          <w:tcPr>
            <w:tcW w:w="885" w:type="dxa"/>
            <w:vMerge w:val="continue"/>
            <w:tcBorders>
              <w:top w:val="nil"/>
              <w:left w:val="nil"/>
              <w:bottom w:val="single" w:color="000000" w:sz="8" w:space="0"/>
              <w:right w:val="single" w:color="000000" w:sz="8" w:space="0"/>
            </w:tcBorders>
            <w:shd w:val="clear" w:color="auto" w:fill="auto"/>
            <w:vAlign w:val="center"/>
          </w:tcPr>
          <w:p w14:paraId="09CE852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B184961">
            <w:pPr>
              <w:jc w:val="center"/>
              <w:rPr>
                <w:rFonts w:hint="eastAsia" w:ascii="仿宋" w:hAnsi="仿宋" w:eastAsia="仿宋" w:cs="仿宋"/>
                <w:i w:val="0"/>
                <w:iCs w:val="0"/>
                <w:color w:val="000000"/>
                <w:kern w:val="0"/>
                <w:sz w:val="24"/>
                <w:szCs w:val="24"/>
                <w:u w:val="none"/>
              </w:rPr>
            </w:pPr>
          </w:p>
        </w:tc>
      </w:tr>
      <w:tr w14:paraId="77CD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A18655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EE5895D">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EB4669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6E935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▲25.环境电场强度：符合GB 8702-2014《电磁环境控制限值》要求。（提供具有CNAS认证、CMA认证或ilac-MRA认证的第三方权威检测机构出具的检测报告）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161F667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5FDBEDB">
            <w:pPr>
              <w:jc w:val="center"/>
              <w:rPr>
                <w:rFonts w:hint="eastAsia" w:ascii="仿宋" w:hAnsi="仿宋" w:eastAsia="仿宋" w:cs="仿宋"/>
                <w:i w:val="0"/>
                <w:iCs w:val="0"/>
                <w:color w:val="000000"/>
                <w:kern w:val="0"/>
                <w:sz w:val="24"/>
                <w:szCs w:val="24"/>
                <w:u w:val="none"/>
              </w:rPr>
            </w:pPr>
          </w:p>
        </w:tc>
      </w:tr>
      <w:tr w14:paraId="429E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CF05EA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072AB48">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1AAAB1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1A6A26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▲26.高低温：-30℃～60℃。（提供具有CNAS认证、CMA认证或ilac-MRA认证的第三方权威检测机构出具的检测报告）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1764B8B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4D69CBE">
            <w:pPr>
              <w:jc w:val="center"/>
              <w:rPr>
                <w:rFonts w:hint="eastAsia" w:ascii="仿宋" w:hAnsi="仿宋" w:eastAsia="仿宋" w:cs="仿宋"/>
                <w:i w:val="0"/>
                <w:iCs w:val="0"/>
                <w:color w:val="000000"/>
                <w:kern w:val="0"/>
                <w:sz w:val="24"/>
                <w:szCs w:val="24"/>
                <w:u w:val="none"/>
              </w:rPr>
            </w:pPr>
          </w:p>
        </w:tc>
      </w:tr>
      <w:tr w14:paraId="3CBF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980091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C6E2DAC">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868F27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435D11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27.外壳防护等级：符合GB/T4208-2017《外壳防护等级（IP代码）》IP66。</w:t>
            </w:r>
          </w:p>
        </w:tc>
        <w:tc>
          <w:tcPr>
            <w:tcW w:w="885" w:type="dxa"/>
            <w:vMerge w:val="continue"/>
            <w:tcBorders>
              <w:top w:val="nil"/>
              <w:left w:val="nil"/>
              <w:bottom w:val="single" w:color="000000" w:sz="8" w:space="0"/>
              <w:right w:val="single" w:color="000000" w:sz="8" w:space="0"/>
            </w:tcBorders>
            <w:shd w:val="clear" w:color="auto" w:fill="auto"/>
            <w:vAlign w:val="center"/>
          </w:tcPr>
          <w:p w14:paraId="5E24D8B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C0F82C9">
            <w:pPr>
              <w:jc w:val="center"/>
              <w:rPr>
                <w:rFonts w:hint="eastAsia" w:ascii="仿宋" w:hAnsi="仿宋" w:eastAsia="仿宋" w:cs="仿宋"/>
                <w:i w:val="0"/>
                <w:iCs w:val="0"/>
                <w:color w:val="000000"/>
                <w:kern w:val="0"/>
                <w:sz w:val="24"/>
                <w:szCs w:val="24"/>
                <w:u w:val="none"/>
              </w:rPr>
            </w:pPr>
          </w:p>
        </w:tc>
      </w:tr>
      <w:tr w14:paraId="5197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D5694C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630529D">
            <w:pPr>
              <w:jc w:val="center"/>
              <w:rPr>
                <w:rFonts w:hint="eastAsia" w:ascii="仿宋" w:hAnsi="仿宋" w:eastAsia="仿宋" w:cs="仿宋"/>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5E712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作战车改造</w:t>
            </w:r>
          </w:p>
        </w:tc>
        <w:tc>
          <w:tcPr>
            <w:tcW w:w="4740" w:type="dxa"/>
            <w:tcBorders>
              <w:top w:val="nil"/>
              <w:left w:val="nil"/>
              <w:bottom w:val="nil"/>
              <w:right w:val="single" w:color="000000" w:sz="8" w:space="0"/>
            </w:tcBorders>
            <w:shd w:val="clear" w:color="auto" w:fill="auto"/>
            <w:vAlign w:val="center"/>
          </w:tcPr>
          <w:p w14:paraId="0D3F704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1.按皮卡系留机库和无人机侦测反制设备相应尺寸对系留作战皮卡车（长安猎手增程式长厢款皮卡车车厢尺寸（mm）：1850*1595*500、油箱容积70L）进行适配改造。（提供改造设计图）</w:t>
            </w:r>
          </w:p>
        </w:tc>
        <w:tc>
          <w:tcPr>
            <w:tcW w:w="885" w:type="dxa"/>
            <w:vMerge w:val="restart"/>
            <w:tcBorders>
              <w:top w:val="nil"/>
              <w:left w:val="nil"/>
              <w:bottom w:val="single" w:color="000000" w:sz="8" w:space="0"/>
              <w:right w:val="single" w:color="000000" w:sz="8" w:space="0"/>
            </w:tcBorders>
            <w:shd w:val="clear" w:color="auto" w:fill="auto"/>
            <w:vAlign w:val="center"/>
          </w:tcPr>
          <w:p w14:paraId="780C6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vMerge w:val="restart"/>
            <w:tcBorders>
              <w:top w:val="nil"/>
              <w:left w:val="nil"/>
              <w:bottom w:val="single" w:color="000000" w:sz="8" w:space="0"/>
              <w:right w:val="single" w:color="000000" w:sz="8" w:space="0"/>
            </w:tcBorders>
            <w:shd w:val="clear" w:color="auto" w:fill="auto"/>
            <w:vAlign w:val="center"/>
          </w:tcPr>
          <w:p w14:paraId="68AEE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0D5F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0F87F6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7E809AC">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2E9E9E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B8AAE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全车后厢储物舱由若干储物空间组成,采用抽拉式的工字梁及滑动坞，无须进入储物舱即可站在抽拉梯轻松拉出储物柜并快速取出急救设备。储物坞按照各设备的特点和尺寸分成若干小格，并有设备固定器。储物柜易拉出并自动锁扣和固定，各设备方便取放。（提供改造设计图）</w:t>
            </w:r>
          </w:p>
        </w:tc>
        <w:tc>
          <w:tcPr>
            <w:tcW w:w="885" w:type="dxa"/>
            <w:vMerge w:val="continue"/>
            <w:tcBorders>
              <w:top w:val="nil"/>
              <w:left w:val="nil"/>
              <w:bottom w:val="single" w:color="000000" w:sz="8" w:space="0"/>
              <w:right w:val="single" w:color="000000" w:sz="8" w:space="0"/>
            </w:tcBorders>
            <w:shd w:val="clear" w:color="auto" w:fill="auto"/>
            <w:vAlign w:val="center"/>
          </w:tcPr>
          <w:p w14:paraId="5C7CE14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C188A83">
            <w:pPr>
              <w:jc w:val="center"/>
              <w:rPr>
                <w:rFonts w:hint="eastAsia" w:ascii="仿宋" w:hAnsi="仿宋" w:eastAsia="仿宋" w:cs="仿宋"/>
                <w:i w:val="0"/>
                <w:iCs w:val="0"/>
                <w:color w:val="000000"/>
                <w:kern w:val="0"/>
                <w:sz w:val="24"/>
                <w:szCs w:val="24"/>
                <w:u w:val="none"/>
              </w:rPr>
            </w:pPr>
          </w:p>
        </w:tc>
      </w:tr>
      <w:tr w14:paraId="4695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B58535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37BA0BA">
            <w:pPr>
              <w:jc w:val="center"/>
              <w:rPr>
                <w:rFonts w:hint="eastAsia" w:ascii="仿宋" w:hAnsi="仿宋" w:eastAsia="仿宋" w:cs="仿宋"/>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F42EB6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32D78D8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3.配有车载专用车载头枕屏幕供反制设备使用、液晶监视器，屏幕尺寸≥10.3寸、亮度：350cd/m对比度：1000:1支持1920*1080分辨率。</w:t>
            </w:r>
          </w:p>
        </w:tc>
        <w:tc>
          <w:tcPr>
            <w:tcW w:w="885" w:type="dxa"/>
            <w:vMerge w:val="continue"/>
            <w:tcBorders>
              <w:top w:val="nil"/>
              <w:left w:val="nil"/>
              <w:bottom w:val="single" w:color="000000" w:sz="8" w:space="0"/>
              <w:right w:val="single" w:color="000000" w:sz="8" w:space="0"/>
            </w:tcBorders>
            <w:shd w:val="clear" w:color="auto" w:fill="auto"/>
            <w:vAlign w:val="center"/>
          </w:tcPr>
          <w:p w14:paraId="12B4298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431776C">
            <w:pPr>
              <w:jc w:val="center"/>
              <w:rPr>
                <w:rFonts w:hint="eastAsia" w:ascii="仿宋" w:hAnsi="仿宋" w:eastAsia="仿宋" w:cs="仿宋"/>
                <w:i w:val="0"/>
                <w:iCs w:val="0"/>
                <w:color w:val="000000"/>
                <w:kern w:val="0"/>
                <w:sz w:val="24"/>
                <w:szCs w:val="24"/>
                <w:u w:val="none"/>
              </w:rPr>
            </w:pPr>
          </w:p>
        </w:tc>
      </w:tr>
      <w:tr w14:paraId="76AE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dxa"/>
            <w:vMerge w:val="restart"/>
            <w:tcBorders>
              <w:top w:val="nil"/>
              <w:left w:val="single" w:color="000000" w:sz="8" w:space="0"/>
              <w:bottom w:val="single" w:color="000000" w:sz="8" w:space="0"/>
              <w:right w:val="single" w:color="000000" w:sz="8" w:space="0"/>
            </w:tcBorders>
            <w:shd w:val="clear" w:color="auto" w:fill="auto"/>
            <w:vAlign w:val="center"/>
          </w:tcPr>
          <w:p w14:paraId="47A1969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140" w:type="dxa"/>
            <w:vMerge w:val="restart"/>
            <w:tcBorders>
              <w:top w:val="nil"/>
              <w:left w:val="nil"/>
              <w:bottom w:val="single" w:color="000000" w:sz="8" w:space="0"/>
              <w:right w:val="single" w:color="000000" w:sz="8" w:space="0"/>
            </w:tcBorders>
            <w:shd w:val="clear" w:color="auto" w:fill="auto"/>
            <w:vAlign w:val="center"/>
          </w:tcPr>
          <w:p w14:paraId="5F2D3A2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无人机</w:t>
            </w:r>
          </w:p>
        </w:tc>
        <w:tc>
          <w:tcPr>
            <w:tcW w:w="965" w:type="dxa"/>
            <w:vMerge w:val="restart"/>
            <w:tcBorders>
              <w:top w:val="nil"/>
              <w:left w:val="nil"/>
              <w:bottom w:val="single" w:color="000000" w:sz="8" w:space="0"/>
              <w:right w:val="single" w:color="000000" w:sz="8" w:space="0"/>
            </w:tcBorders>
            <w:shd w:val="clear" w:color="auto" w:fill="auto"/>
            <w:vAlign w:val="center"/>
          </w:tcPr>
          <w:p w14:paraId="45135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无人机1</w:t>
            </w:r>
          </w:p>
        </w:tc>
        <w:tc>
          <w:tcPr>
            <w:tcW w:w="4740" w:type="dxa"/>
            <w:tcBorders>
              <w:top w:val="nil"/>
              <w:left w:val="nil"/>
              <w:bottom w:val="nil"/>
              <w:right w:val="single" w:color="000000" w:sz="8" w:space="0"/>
            </w:tcBorders>
            <w:shd w:val="clear" w:color="auto" w:fill="auto"/>
            <w:vAlign w:val="center"/>
          </w:tcPr>
          <w:p w14:paraId="7C6FD6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仿宋" w:hAnsi="仿宋" w:eastAsia="仿宋" w:cs="仿宋"/>
                <w:color w:val="000000"/>
                <w:kern w:val="0"/>
                <w:sz w:val="24"/>
                <w:u w:val="none"/>
                <w:lang w:val="en-US" w:eastAsia="zh-CN" w:bidi="ar"/>
              </w:rPr>
              <w:t>飞行器最大起飞重量：≥9千克。</w:t>
            </w:r>
          </w:p>
        </w:tc>
        <w:tc>
          <w:tcPr>
            <w:tcW w:w="885" w:type="dxa"/>
            <w:vMerge w:val="restart"/>
            <w:tcBorders>
              <w:top w:val="nil"/>
              <w:left w:val="nil"/>
              <w:bottom w:val="single" w:color="000000" w:sz="8" w:space="0"/>
              <w:right w:val="single" w:color="000000" w:sz="8" w:space="0"/>
            </w:tcBorders>
            <w:shd w:val="clear" w:color="auto" w:fill="auto"/>
            <w:vAlign w:val="center"/>
          </w:tcPr>
          <w:p w14:paraId="468B51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vMerge w:val="restart"/>
            <w:tcBorders>
              <w:top w:val="nil"/>
              <w:left w:val="nil"/>
              <w:bottom w:val="single" w:color="000000" w:sz="8" w:space="0"/>
              <w:right w:val="single" w:color="000000" w:sz="8" w:space="0"/>
            </w:tcBorders>
            <w:shd w:val="clear" w:color="auto" w:fill="auto"/>
            <w:vAlign w:val="center"/>
          </w:tcPr>
          <w:p w14:paraId="36403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2843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F0AA91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E40DAB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029F03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82F6F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2.飞行器对角线轴距：≤900mm。</w:t>
            </w:r>
          </w:p>
        </w:tc>
        <w:tc>
          <w:tcPr>
            <w:tcW w:w="885" w:type="dxa"/>
            <w:vMerge w:val="continue"/>
            <w:tcBorders>
              <w:top w:val="nil"/>
              <w:left w:val="nil"/>
              <w:bottom w:val="single" w:color="000000" w:sz="8" w:space="0"/>
              <w:right w:val="single" w:color="000000" w:sz="8" w:space="0"/>
            </w:tcBorders>
            <w:shd w:val="clear" w:color="auto" w:fill="auto"/>
            <w:vAlign w:val="center"/>
          </w:tcPr>
          <w:p w14:paraId="254BAE6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DE29CD0">
            <w:pPr>
              <w:jc w:val="center"/>
              <w:rPr>
                <w:rFonts w:hint="eastAsia" w:ascii="仿宋" w:hAnsi="仿宋" w:eastAsia="仿宋" w:cs="仿宋"/>
                <w:i w:val="0"/>
                <w:iCs w:val="0"/>
                <w:color w:val="000000"/>
                <w:kern w:val="0"/>
                <w:sz w:val="24"/>
                <w:szCs w:val="24"/>
                <w:u w:val="none"/>
              </w:rPr>
            </w:pPr>
          </w:p>
        </w:tc>
      </w:tr>
      <w:tr w14:paraId="5A9B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1569B1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6CE6E5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A8C713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3A8FB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3.IP防护等级：≥IP55。</w:t>
            </w:r>
          </w:p>
        </w:tc>
        <w:tc>
          <w:tcPr>
            <w:tcW w:w="885" w:type="dxa"/>
            <w:vMerge w:val="continue"/>
            <w:tcBorders>
              <w:top w:val="nil"/>
              <w:left w:val="nil"/>
              <w:bottom w:val="single" w:color="000000" w:sz="8" w:space="0"/>
              <w:right w:val="single" w:color="000000" w:sz="8" w:space="0"/>
            </w:tcBorders>
            <w:shd w:val="clear" w:color="auto" w:fill="auto"/>
            <w:vAlign w:val="center"/>
          </w:tcPr>
          <w:p w14:paraId="21FD630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A7D72B5">
            <w:pPr>
              <w:jc w:val="center"/>
              <w:rPr>
                <w:rFonts w:hint="eastAsia" w:ascii="仿宋" w:hAnsi="仿宋" w:eastAsia="仿宋" w:cs="仿宋"/>
                <w:i w:val="0"/>
                <w:iCs w:val="0"/>
                <w:color w:val="000000"/>
                <w:kern w:val="0"/>
                <w:sz w:val="24"/>
                <w:szCs w:val="24"/>
                <w:u w:val="none"/>
              </w:rPr>
            </w:pPr>
          </w:p>
        </w:tc>
      </w:tr>
      <w:tr w14:paraId="0807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582F15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58DF3E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81C54C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7E9E8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▲4.定位系统单北斗定位模式（提供具有CNAS认证、CMA认证或ilac-MRA认证的第三方权威检测机构出具的检测报告）。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4183BA2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CE13F5C">
            <w:pPr>
              <w:jc w:val="center"/>
              <w:rPr>
                <w:rFonts w:hint="eastAsia" w:ascii="仿宋" w:hAnsi="仿宋" w:eastAsia="仿宋" w:cs="仿宋"/>
                <w:i w:val="0"/>
                <w:iCs w:val="0"/>
                <w:color w:val="000000"/>
                <w:kern w:val="0"/>
                <w:sz w:val="24"/>
                <w:szCs w:val="24"/>
                <w:u w:val="none"/>
              </w:rPr>
            </w:pPr>
          </w:p>
        </w:tc>
      </w:tr>
      <w:tr w14:paraId="56C1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3CB13D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FCA405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E2B04A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4A1DA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5.飞行器需内置有RTK模块，具备RTK定位能力，支持通过遥控器连接到网络RTK服务或RTK移动站，获取高精度的位置信息。</w:t>
            </w:r>
          </w:p>
        </w:tc>
        <w:tc>
          <w:tcPr>
            <w:tcW w:w="885" w:type="dxa"/>
            <w:vMerge w:val="continue"/>
            <w:tcBorders>
              <w:top w:val="nil"/>
              <w:left w:val="nil"/>
              <w:bottom w:val="single" w:color="000000" w:sz="8" w:space="0"/>
              <w:right w:val="single" w:color="000000" w:sz="8" w:space="0"/>
            </w:tcBorders>
            <w:shd w:val="clear" w:color="auto" w:fill="auto"/>
            <w:vAlign w:val="center"/>
          </w:tcPr>
          <w:p w14:paraId="4E4AAD1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7BB239A">
            <w:pPr>
              <w:jc w:val="center"/>
              <w:rPr>
                <w:rFonts w:hint="eastAsia" w:ascii="仿宋" w:hAnsi="仿宋" w:eastAsia="仿宋" w:cs="仿宋"/>
                <w:i w:val="0"/>
                <w:iCs w:val="0"/>
                <w:color w:val="000000"/>
                <w:kern w:val="0"/>
                <w:sz w:val="24"/>
                <w:szCs w:val="24"/>
                <w:u w:val="none"/>
              </w:rPr>
            </w:pPr>
          </w:p>
        </w:tc>
      </w:tr>
      <w:tr w14:paraId="42BC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2FAF15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648030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1D1613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40620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6.飞行器支持搭载云台负载数量≥3。</w:t>
            </w:r>
          </w:p>
        </w:tc>
        <w:tc>
          <w:tcPr>
            <w:tcW w:w="885" w:type="dxa"/>
            <w:vMerge w:val="continue"/>
            <w:tcBorders>
              <w:top w:val="nil"/>
              <w:left w:val="nil"/>
              <w:bottom w:val="single" w:color="000000" w:sz="8" w:space="0"/>
              <w:right w:val="single" w:color="000000" w:sz="8" w:space="0"/>
            </w:tcBorders>
            <w:shd w:val="clear" w:color="auto" w:fill="auto"/>
            <w:vAlign w:val="center"/>
          </w:tcPr>
          <w:p w14:paraId="38C4650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FAA8B07">
            <w:pPr>
              <w:jc w:val="center"/>
              <w:rPr>
                <w:rFonts w:hint="eastAsia" w:ascii="仿宋" w:hAnsi="仿宋" w:eastAsia="仿宋" w:cs="仿宋"/>
                <w:i w:val="0"/>
                <w:iCs w:val="0"/>
                <w:color w:val="000000"/>
                <w:kern w:val="0"/>
                <w:sz w:val="24"/>
                <w:szCs w:val="24"/>
                <w:u w:val="none"/>
              </w:rPr>
            </w:pPr>
          </w:p>
        </w:tc>
      </w:tr>
      <w:tr w14:paraId="4465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0005CA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B2A85B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3CCDC6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348A9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7.无人机系统应支持双频通信，当其中一个信道阻塞时，飞行器能自动切换到另一个信道通信。</w:t>
            </w:r>
          </w:p>
        </w:tc>
        <w:tc>
          <w:tcPr>
            <w:tcW w:w="885" w:type="dxa"/>
            <w:vMerge w:val="continue"/>
            <w:tcBorders>
              <w:top w:val="nil"/>
              <w:left w:val="nil"/>
              <w:bottom w:val="single" w:color="000000" w:sz="8" w:space="0"/>
              <w:right w:val="single" w:color="000000" w:sz="8" w:space="0"/>
            </w:tcBorders>
            <w:shd w:val="clear" w:color="auto" w:fill="auto"/>
            <w:vAlign w:val="center"/>
          </w:tcPr>
          <w:p w14:paraId="5FEE09B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8C99296">
            <w:pPr>
              <w:jc w:val="center"/>
              <w:rPr>
                <w:rFonts w:hint="eastAsia" w:ascii="仿宋" w:hAnsi="仿宋" w:eastAsia="仿宋" w:cs="仿宋"/>
                <w:i w:val="0"/>
                <w:iCs w:val="0"/>
                <w:color w:val="000000"/>
                <w:kern w:val="0"/>
                <w:sz w:val="24"/>
                <w:szCs w:val="24"/>
                <w:u w:val="none"/>
              </w:rPr>
            </w:pPr>
          </w:p>
        </w:tc>
      </w:tr>
      <w:tr w14:paraId="432D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C5FBFA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B712D8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EE9292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C602A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8.遥控器和飞行器支持通过4G模块实现无人机的控制和图像视频传输。</w:t>
            </w:r>
          </w:p>
        </w:tc>
        <w:tc>
          <w:tcPr>
            <w:tcW w:w="885" w:type="dxa"/>
            <w:vMerge w:val="continue"/>
            <w:tcBorders>
              <w:top w:val="nil"/>
              <w:left w:val="nil"/>
              <w:bottom w:val="single" w:color="000000" w:sz="8" w:space="0"/>
              <w:right w:val="single" w:color="000000" w:sz="8" w:space="0"/>
            </w:tcBorders>
            <w:shd w:val="clear" w:color="auto" w:fill="auto"/>
            <w:vAlign w:val="center"/>
          </w:tcPr>
          <w:p w14:paraId="567FF2A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7B13AEF">
            <w:pPr>
              <w:jc w:val="center"/>
              <w:rPr>
                <w:rFonts w:hint="eastAsia" w:ascii="仿宋" w:hAnsi="仿宋" w:eastAsia="仿宋" w:cs="仿宋"/>
                <w:i w:val="0"/>
                <w:iCs w:val="0"/>
                <w:color w:val="000000"/>
                <w:kern w:val="0"/>
                <w:sz w:val="24"/>
                <w:szCs w:val="24"/>
                <w:u w:val="none"/>
              </w:rPr>
            </w:pPr>
          </w:p>
        </w:tc>
      </w:tr>
      <w:tr w14:paraId="67DF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2388C0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F60918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0146E7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78E27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9.需支持设置SD卡密码，防止数据泄露。设置安全密码后，无人机启动需要输入密码，否则无法读取SD卡中的数据。</w:t>
            </w:r>
          </w:p>
        </w:tc>
        <w:tc>
          <w:tcPr>
            <w:tcW w:w="885" w:type="dxa"/>
            <w:vMerge w:val="continue"/>
            <w:tcBorders>
              <w:top w:val="nil"/>
              <w:left w:val="nil"/>
              <w:bottom w:val="single" w:color="000000" w:sz="8" w:space="0"/>
              <w:right w:val="single" w:color="000000" w:sz="8" w:space="0"/>
            </w:tcBorders>
            <w:shd w:val="clear" w:color="auto" w:fill="auto"/>
            <w:vAlign w:val="center"/>
          </w:tcPr>
          <w:p w14:paraId="24AD0D5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40A5065">
            <w:pPr>
              <w:jc w:val="center"/>
              <w:rPr>
                <w:rFonts w:hint="eastAsia" w:ascii="仿宋" w:hAnsi="仿宋" w:eastAsia="仿宋" w:cs="仿宋"/>
                <w:i w:val="0"/>
                <w:iCs w:val="0"/>
                <w:color w:val="000000"/>
                <w:kern w:val="0"/>
                <w:sz w:val="24"/>
                <w:szCs w:val="24"/>
                <w:u w:val="none"/>
              </w:rPr>
            </w:pPr>
          </w:p>
        </w:tc>
      </w:tr>
      <w:tr w14:paraId="5DF9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38D8CB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6D2A6B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321614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A9B04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10.在自主降落过程中，无人机飞行器应能够检测下方地形，当下方地形为不平整地面或水面，飞行器保持悬停，同时能通过遥控器软件向用户发出提示。</w:t>
            </w:r>
          </w:p>
        </w:tc>
        <w:tc>
          <w:tcPr>
            <w:tcW w:w="885" w:type="dxa"/>
            <w:vMerge w:val="continue"/>
            <w:tcBorders>
              <w:top w:val="nil"/>
              <w:left w:val="nil"/>
              <w:bottom w:val="single" w:color="000000" w:sz="8" w:space="0"/>
              <w:right w:val="single" w:color="000000" w:sz="8" w:space="0"/>
            </w:tcBorders>
            <w:shd w:val="clear" w:color="auto" w:fill="auto"/>
            <w:vAlign w:val="center"/>
          </w:tcPr>
          <w:p w14:paraId="7569C42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1AC5B7B">
            <w:pPr>
              <w:jc w:val="center"/>
              <w:rPr>
                <w:rFonts w:hint="eastAsia" w:ascii="仿宋" w:hAnsi="仿宋" w:eastAsia="仿宋" w:cs="仿宋"/>
                <w:i w:val="0"/>
                <w:iCs w:val="0"/>
                <w:color w:val="000000"/>
                <w:kern w:val="0"/>
                <w:sz w:val="24"/>
                <w:szCs w:val="24"/>
                <w:u w:val="none"/>
              </w:rPr>
            </w:pPr>
          </w:p>
        </w:tc>
      </w:tr>
      <w:tr w14:paraId="06D4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2F67E1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663C4D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5ECDC9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E8A787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通过无人机接收到的飞行信息，需能够分析并获取载人飞机的位置、高度、航向、速度等信息，并与飞行器的当前位置、高度、航向、速度信息等进行比对，实时计算出载人飞机接近的风险等级。根据风险等级的不同，支持通过软件向用户发出警示信息。</w:t>
            </w:r>
          </w:p>
        </w:tc>
        <w:tc>
          <w:tcPr>
            <w:tcW w:w="885" w:type="dxa"/>
            <w:vMerge w:val="continue"/>
            <w:tcBorders>
              <w:top w:val="nil"/>
              <w:left w:val="nil"/>
              <w:bottom w:val="single" w:color="000000" w:sz="8" w:space="0"/>
              <w:right w:val="single" w:color="000000" w:sz="8" w:space="0"/>
            </w:tcBorders>
            <w:shd w:val="clear" w:color="auto" w:fill="auto"/>
            <w:vAlign w:val="center"/>
          </w:tcPr>
          <w:p w14:paraId="011A83A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54048DF">
            <w:pPr>
              <w:jc w:val="center"/>
              <w:rPr>
                <w:rFonts w:hint="eastAsia" w:ascii="仿宋" w:hAnsi="仿宋" w:eastAsia="仿宋" w:cs="仿宋"/>
                <w:i w:val="0"/>
                <w:iCs w:val="0"/>
                <w:color w:val="000000"/>
                <w:kern w:val="0"/>
                <w:sz w:val="24"/>
                <w:szCs w:val="24"/>
                <w:u w:val="none"/>
              </w:rPr>
            </w:pPr>
          </w:p>
        </w:tc>
      </w:tr>
      <w:tr w14:paraId="64A8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BD35AB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9F76A2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42333D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22371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12.飞行器机身需包含机头指示灯和状态指示灯。支持在遥控器中关闭，实现隐蔽作业。</w:t>
            </w:r>
          </w:p>
        </w:tc>
        <w:tc>
          <w:tcPr>
            <w:tcW w:w="885" w:type="dxa"/>
            <w:vMerge w:val="continue"/>
            <w:tcBorders>
              <w:top w:val="nil"/>
              <w:left w:val="nil"/>
              <w:bottom w:val="single" w:color="000000" w:sz="8" w:space="0"/>
              <w:right w:val="single" w:color="000000" w:sz="8" w:space="0"/>
            </w:tcBorders>
            <w:shd w:val="clear" w:color="auto" w:fill="auto"/>
            <w:vAlign w:val="center"/>
          </w:tcPr>
          <w:p w14:paraId="32693AD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CB1E34B">
            <w:pPr>
              <w:jc w:val="center"/>
              <w:rPr>
                <w:rFonts w:hint="eastAsia" w:ascii="仿宋" w:hAnsi="仿宋" w:eastAsia="仿宋" w:cs="仿宋"/>
                <w:i w:val="0"/>
                <w:iCs w:val="0"/>
                <w:color w:val="000000"/>
                <w:kern w:val="0"/>
                <w:sz w:val="24"/>
                <w:szCs w:val="24"/>
                <w:u w:val="none"/>
              </w:rPr>
            </w:pPr>
          </w:p>
        </w:tc>
      </w:tr>
      <w:tr w14:paraId="6D7B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D7E9E5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6B18AC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213FD2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0BFDF1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飞行器支持电池热插拔，当飞行器降落需要更换电池时，可不关闭飞行器电源，先更换一块充满电的电池，之后再更换另一块电池。（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70BB2C7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815DCFF">
            <w:pPr>
              <w:jc w:val="center"/>
              <w:rPr>
                <w:rFonts w:hint="eastAsia" w:ascii="仿宋" w:hAnsi="仿宋" w:eastAsia="仿宋" w:cs="仿宋"/>
                <w:i w:val="0"/>
                <w:iCs w:val="0"/>
                <w:color w:val="000000"/>
                <w:kern w:val="0"/>
                <w:sz w:val="24"/>
                <w:szCs w:val="24"/>
                <w:u w:val="none"/>
              </w:rPr>
            </w:pPr>
          </w:p>
        </w:tc>
      </w:tr>
      <w:tr w14:paraId="120D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E983D6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62B858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A86159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5564F4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▲14.支持机臂到位检测，能够检测机臂套筒是否拧紧到位，如未拧紧能够在遥控器端进行告警提示。（提供具有CNAS认证、CMA认证或ilac-MRA认证的第三方权威检测机构出具的检测报告）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390B719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5989074">
            <w:pPr>
              <w:jc w:val="center"/>
              <w:rPr>
                <w:rFonts w:hint="eastAsia" w:ascii="仿宋" w:hAnsi="仿宋" w:eastAsia="仿宋" w:cs="仿宋"/>
                <w:i w:val="0"/>
                <w:iCs w:val="0"/>
                <w:color w:val="000000"/>
                <w:kern w:val="0"/>
                <w:sz w:val="24"/>
                <w:szCs w:val="24"/>
                <w:u w:val="none"/>
              </w:rPr>
            </w:pPr>
          </w:p>
        </w:tc>
      </w:tr>
      <w:tr w14:paraId="1377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D55CC0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95DBDF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3C1435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ACE84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飞行器应具备智能返航功能，长按遥控器返航按键启动，启动后飞行器将调整机头方向并开始返航，返航过程中飞行器自动规划最优返航路线，返航过程用户可通过打杆控制飞行器速度和高度躲避障碍物。短按遥控器智能返航按键或急停按键可退出返航。退出智能返航后，用户可重新控制飞行器。</w:t>
            </w:r>
          </w:p>
        </w:tc>
        <w:tc>
          <w:tcPr>
            <w:tcW w:w="885" w:type="dxa"/>
            <w:vMerge w:val="continue"/>
            <w:tcBorders>
              <w:top w:val="nil"/>
              <w:left w:val="nil"/>
              <w:bottom w:val="single" w:color="000000" w:sz="8" w:space="0"/>
              <w:right w:val="single" w:color="000000" w:sz="8" w:space="0"/>
            </w:tcBorders>
            <w:shd w:val="clear" w:color="auto" w:fill="auto"/>
            <w:vAlign w:val="center"/>
          </w:tcPr>
          <w:p w14:paraId="3BF1571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749DD9E">
            <w:pPr>
              <w:jc w:val="center"/>
              <w:rPr>
                <w:rFonts w:hint="eastAsia" w:ascii="仿宋" w:hAnsi="仿宋" w:eastAsia="仿宋" w:cs="仿宋"/>
                <w:i w:val="0"/>
                <w:iCs w:val="0"/>
                <w:color w:val="000000"/>
                <w:kern w:val="0"/>
                <w:sz w:val="24"/>
                <w:szCs w:val="24"/>
                <w:u w:val="none"/>
              </w:rPr>
            </w:pPr>
          </w:p>
        </w:tc>
      </w:tr>
      <w:tr w14:paraId="10BC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CFD18D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C50287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474714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156EE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16.无人机系统实时图传质量应不低于1080p/30fps。</w:t>
            </w:r>
          </w:p>
        </w:tc>
        <w:tc>
          <w:tcPr>
            <w:tcW w:w="885" w:type="dxa"/>
            <w:vMerge w:val="continue"/>
            <w:tcBorders>
              <w:top w:val="nil"/>
              <w:left w:val="nil"/>
              <w:bottom w:val="single" w:color="000000" w:sz="8" w:space="0"/>
              <w:right w:val="single" w:color="000000" w:sz="8" w:space="0"/>
            </w:tcBorders>
            <w:shd w:val="clear" w:color="auto" w:fill="auto"/>
            <w:vAlign w:val="center"/>
          </w:tcPr>
          <w:p w14:paraId="0465741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DD052A6">
            <w:pPr>
              <w:jc w:val="center"/>
              <w:rPr>
                <w:rFonts w:hint="eastAsia" w:ascii="仿宋" w:hAnsi="仿宋" w:eastAsia="仿宋" w:cs="仿宋"/>
                <w:i w:val="0"/>
                <w:iCs w:val="0"/>
                <w:color w:val="000000"/>
                <w:kern w:val="0"/>
                <w:sz w:val="24"/>
                <w:szCs w:val="24"/>
                <w:u w:val="none"/>
              </w:rPr>
            </w:pPr>
          </w:p>
        </w:tc>
      </w:tr>
      <w:tr w14:paraId="0AD3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C87E750">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669511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1719A0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148C1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17.飞行器顶部和底部配备夜航灯，便于在夜间飞行时识别飞行器。可在遥控器中手动开启或关闭夜航灯。</w:t>
            </w:r>
          </w:p>
        </w:tc>
        <w:tc>
          <w:tcPr>
            <w:tcW w:w="885" w:type="dxa"/>
            <w:vMerge w:val="continue"/>
            <w:tcBorders>
              <w:top w:val="nil"/>
              <w:left w:val="nil"/>
              <w:bottom w:val="single" w:color="000000" w:sz="8" w:space="0"/>
              <w:right w:val="single" w:color="000000" w:sz="8" w:space="0"/>
            </w:tcBorders>
            <w:shd w:val="clear" w:color="auto" w:fill="auto"/>
            <w:vAlign w:val="center"/>
          </w:tcPr>
          <w:p w14:paraId="6FFD027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DFDDA9">
            <w:pPr>
              <w:jc w:val="center"/>
              <w:rPr>
                <w:rFonts w:hint="eastAsia" w:ascii="仿宋" w:hAnsi="仿宋" w:eastAsia="仿宋" w:cs="仿宋"/>
                <w:i w:val="0"/>
                <w:iCs w:val="0"/>
                <w:color w:val="000000"/>
                <w:kern w:val="0"/>
                <w:sz w:val="24"/>
                <w:szCs w:val="24"/>
                <w:u w:val="none"/>
              </w:rPr>
            </w:pPr>
          </w:p>
        </w:tc>
      </w:tr>
      <w:tr w14:paraId="238A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8B56AD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D86781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BEE279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8D688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18.支持通过遥控器端查看无人机内置双惯性测量单元（IMU）、指南针的实时状态。</w:t>
            </w:r>
          </w:p>
        </w:tc>
        <w:tc>
          <w:tcPr>
            <w:tcW w:w="885" w:type="dxa"/>
            <w:vMerge w:val="continue"/>
            <w:tcBorders>
              <w:top w:val="nil"/>
              <w:left w:val="nil"/>
              <w:bottom w:val="single" w:color="000000" w:sz="8" w:space="0"/>
              <w:right w:val="single" w:color="000000" w:sz="8" w:space="0"/>
            </w:tcBorders>
            <w:shd w:val="clear" w:color="auto" w:fill="auto"/>
            <w:vAlign w:val="center"/>
          </w:tcPr>
          <w:p w14:paraId="4DE2A51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EFAE135">
            <w:pPr>
              <w:jc w:val="center"/>
              <w:rPr>
                <w:rFonts w:hint="eastAsia" w:ascii="仿宋" w:hAnsi="仿宋" w:eastAsia="仿宋" w:cs="仿宋"/>
                <w:i w:val="0"/>
                <w:iCs w:val="0"/>
                <w:color w:val="000000"/>
                <w:kern w:val="0"/>
                <w:sz w:val="24"/>
                <w:szCs w:val="24"/>
                <w:u w:val="none"/>
              </w:rPr>
            </w:pPr>
          </w:p>
        </w:tc>
      </w:tr>
      <w:tr w14:paraId="5FFE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636174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194269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9020A2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F6760A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19.飞行器应具备FPV相机，分辨率≥1920× 1080，30fps。</w:t>
            </w:r>
          </w:p>
        </w:tc>
        <w:tc>
          <w:tcPr>
            <w:tcW w:w="885" w:type="dxa"/>
            <w:vMerge w:val="continue"/>
            <w:tcBorders>
              <w:top w:val="nil"/>
              <w:left w:val="nil"/>
              <w:bottom w:val="single" w:color="000000" w:sz="8" w:space="0"/>
              <w:right w:val="single" w:color="000000" w:sz="8" w:space="0"/>
            </w:tcBorders>
            <w:shd w:val="clear" w:color="auto" w:fill="auto"/>
            <w:vAlign w:val="center"/>
          </w:tcPr>
          <w:p w14:paraId="19EF087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7461AAE">
            <w:pPr>
              <w:jc w:val="center"/>
              <w:rPr>
                <w:rFonts w:hint="eastAsia" w:ascii="仿宋" w:hAnsi="仿宋" w:eastAsia="仿宋" w:cs="仿宋"/>
                <w:i w:val="0"/>
                <w:iCs w:val="0"/>
                <w:color w:val="000000"/>
                <w:kern w:val="0"/>
                <w:sz w:val="24"/>
                <w:szCs w:val="24"/>
                <w:u w:val="none"/>
              </w:rPr>
            </w:pPr>
          </w:p>
        </w:tc>
      </w:tr>
      <w:tr w14:paraId="68B7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A13D33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9260FA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9AFC13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17F46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20.通过遥控器可自定义设置飞行器机型、SN 码、经纬度、日期时间等信息，并且可自定义水印位置。</w:t>
            </w:r>
          </w:p>
        </w:tc>
        <w:tc>
          <w:tcPr>
            <w:tcW w:w="885" w:type="dxa"/>
            <w:vMerge w:val="continue"/>
            <w:tcBorders>
              <w:top w:val="nil"/>
              <w:left w:val="nil"/>
              <w:bottom w:val="single" w:color="000000" w:sz="8" w:space="0"/>
              <w:right w:val="single" w:color="000000" w:sz="8" w:space="0"/>
            </w:tcBorders>
            <w:shd w:val="clear" w:color="auto" w:fill="auto"/>
            <w:vAlign w:val="center"/>
          </w:tcPr>
          <w:p w14:paraId="68AC342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2D24449">
            <w:pPr>
              <w:jc w:val="center"/>
              <w:rPr>
                <w:rFonts w:hint="eastAsia" w:ascii="仿宋" w:hAnsi="仿宋" w:eastAsia="仿宋" w:cs="仿宋"/>
                <w:i w:val="0"/>
                <w:iCs w:val="0"/>
                <w:color w:val="000000"/>
                <w:kern w:val="0"/>
                <w:sz w:val="24"/>
                <w:szCs w:val="24"/>
                <w:u w:val="none"/>
              </w:rPr>
            </w:pPr>
          </w:p>
        </w:tc>
      </w:tr>
      <w:tr w14:paraId="5A2F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4AC20B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28A895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5B6DB4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2C09AE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21.遥控器内置高亮触摸屏，且尺寸不小于7英寸。</w:t>
            </w:r>
          </w:p>
        </w:tc>
        <w:tc>
          <w:tcPr>
            <w:tcW w:w="885" w:type="dxa"/>
            <w:vMerge w:val="continue"/>
            <w:tcBorders>
              <w:top w:val="nil"/>
              <w:left w:val="nil"/>
              <w:bottom w:val="single" w:color="000000" w:sz="8" w:space="0"/>
              <w:right w:val="single" w:color="000000" w:sz="8" w:space="0"/>
            </w:tcBorders>
            <w:shd w:val="clear" w:color="auto" w:fill="auto"/>
            <w:vAlign w:val="center"/>
          </w:tcPr>
          <w:p w14:paraId="57F5389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0E50C3F">
            <w:pPr>
              <w:jc w:val="center"/>
              <w:rPr>
                <w:rFonts w:hint="eastAsia" w:ascii="仿宋" w:hAnsi="仿宋" w:eastAsia="仿宋" w:cs="仿宋"/>
                <w:i w:val="0"/>
                <w:iCs w:val="0"/>
                <w:color w:val="000000"/>
                <w:kern w:val="0"/>
                <w:sz w:val="24"/>
                <w:szCs w:val="24"/>
                <w:u w:val="none"/>
              </w:rPr>
            </w:pPr>
          </w:p>
        </w:tc>
      </w:tr>
      <w:tr w14:paraId="1FA7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D22A00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CA2BDF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05E706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EAB9D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w:t>
            </w:r>
            <w:r>
              <w:rPr>
                <w:rFonts w:hint="default" w:ascii="Arial" w:hAnsi="Arial" w:eastAsia="仿宋" w:cs="Arial"/>
                <w:color w:val="000000"/>
                <w:kern w:val="0"/>
                <w:sz w:val="24"/>
                <w:u w:val="none"/>
                <w:lang w:val="en-US" w:eastAsia="zh-CN" w:bidi="ar"/>
              </w:rPr>
              <w:t xml:space="preserve"> </w:t>
            </w:r>
            <w:r>
              <w:rPr>
                <w:rFonts w:hint="eastAsia" w:ascii="仿宋" w:hAnsi="仿宋" w:eastAsia="仿宋" w:cs="仿宋"/>
                <w:color w:val="000000"/>
                <w:kern w:val="0"/>
                <w:sz w:val="24"/>
                <w:u w:val="none"/>
                <w:lang w:val="en-US" w:eastAsia="zh-CN" w:bidi="ar"/>
              </w:rPr>
              <w:t>遥控器显示器亮度：≥1200 cd/m2。</w:t>
            </w:r>
          </w:p>
        </w:tc>
        <w:tc>
          <w:tcPr>
            <w:tcW w:w="885" w:type="dxa"/>
            <w:vMerge w:val="continue"/>
            <w:tcBorders>
              <w:top w:val="nil"/>
              <w:left w:val="nil"/>
              <w:bottom w:val="single" w:color="000000" w:sz="8" w:space="0"/>
              <w:right w:val="single" w:color="000000" w:sz="8" w:space="0"/>
            </w:tcBorders>
            <w:shd w:val="clear" w:color="auto" w:fill="auto"/>
            <w:vAlign w:val="center"/>
          </w:tcPr>
          <w:p w14:paraId="02290EF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07DB26F">
            <w:pPr>
              <w:jc w:val="center"/>
              <w:rPr>
                <w:rFonts w:hint="eastAsia" w:ascii="仿宋" w:hAnsi="仿宋" w:eastAsia="仿宋" w:cs="仿宋"/>
                <w:i w:val="0"/>
                <w:iCs w:val="0"/>
                <w:color w:val="000000"/>
                <w:kern w:val="0"/>
                <w:sz w:val="24"/>
                <w:szCs w:val="24"/>
                <w:u w:val="none"/>
              </w:rPr>
            </w:pPr>
          </w:p>
        </w:tc>
      </w:tr>
      <w:tr w14:paraId="6F12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E007A7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CCD53F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A8503C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7E6BA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w:t>
            </w:r>
            <w:r>
              <w:rPr>
                <w:rFonts w:hint="default" w:ascii="Arial" w:hAnsi="Arial" w:eastAsia="仿宋" w:cs="Arial"/>
                <w:color w:val="000000"/>
                <w:kern w:val="0"/>
                <w:sz w:val="24"/>
                <w:u w:val="none"/>
                <w:lang w:val="en-US" w:eastAsia="zh-CN" w:bidi="ar"/>
              </w:rPr>
              <w:t xml:space="preserve"> </w:t>
            </w:r>
            <w:r>
              <w:rPr>
                <w:rFonts w:hint="eastAsia" w:ascii="仿宋" w:hAnsi="仿宋" w:eastAsia="仿宋" w:cs="仿宋"/>
                <w:color w:val="000000"/>
                <w:kern w:val="0"/>
                <w:sz w:val="24"/>
                <w:u w:val="none"/>
                <w:lang w:val="en-US" w:eastAsia="zh-CN" w:bidi="ar"/>
              </w:rPr>
              <w:t>支持两个遥控器同时与同一台飞行器连接，控制权限可在两个遥控器之间切换。可通过按需抢占控制权的方式来决定当前遥控器可以操作哪些机载设备（如飞行器、云台）。</w:t>
            </w:r>
          </w:p>
        </w:tc>
        <w:tc>
          <w:tcPr>
            <w:tcW w:w="885" w:type="dxa"/>
            <w:vMerge w:val="continue"/>
            <w:tcBorders>
              <w:top w:val="nil"/>
              <w:left w:val="nil"/>
              <w:bottom w:val="single" w:color="000000" w:sz="8" w:space="0"/>
              <w:right w:val="single" w:color="000000" w:sz="8" w:space="0"/>
            </w:tcBorders>
            <w:shd w:val="clear" w:color="auto" w:fill="auto"/>
            <w:vAlign w:val="center"/>
          </w:tcPr>
          <w:p w14:paraId="6BBA862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49CA678">
            <w:pPr>
              <w:jc w:val="center"/>
              <w:rPr>
                <w:rFonts w:hint="eastAsia" w:ascii="仿宋" w:hAnsi="仿宋" w:eastAsia="仿宋" w:cs="仿宋"/>
                <w:i w:val="0"/>
                <w:iCs w:val="0"/>
                <w:color w:val="000000"/>
                <w:kern w:val="0"/>
                <w:sz w:val="24"/>
                <w:szCs w:val="24"/>
                <w:u w:val="none"/>
              </w:rPr>
            </w:pPr>
          </w:p>
        </w:tc>
      </w:tr>
      <w:tr w14:paraId="70CF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34BE37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BEA617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B00883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AF1A7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控制权分为飞行控制权、云台相机控制权。当遥控器有飞行控制权时可以操控飞行；当遥控器有云台控制权时，可以操控云台相机。</w:t>
            </w:r>
          </w:p>
        </w:tc>
        <w:tc>
          <w:tcPr>
            <w:tcW w:w="885" w:type="dxa"/>
            <w:vMerge w:val="continue"/>
            <w:tcBorders>
              <w:top w:val="nil"/>
              <w:left w:val="nil"/>
              <w:bottom w:val="single" w:color="000000" w:sz="8" w:space="0"/>
              <w:right w:val="single" w:color="000000" w:sz="8" w:space="0"/>
            </w:tcBorders>
            <w:shd w:val="clear" w:color="auto" w:fill="auto"/>
            <w:vAlign w:val="center"/>
          </w:tcPr>
          <w:p w14:paraId="4A8F441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42AE5B9">
            <w:pPr>
              <w:jc w:val="center"/>
              <w:rPr>
                <w:rFonts w:hint="eastAsia" w:ascii="仿宋" w:hAnsi="仿宋" w:eastAsia="仿宋" w:cs="仿宋"/>
                <w:i w:val="0"/>
                <w:iCs w:val="0"/>
                <w:color w:val="000000"/>
                <w:kern w:val="0"/>
                <w:sz w:val="24"/>
                <w:szCs w:val="24"/>
                <w:u w:val="none"/>
              </w:rPr>
            </w:pPr>
          </w:p>
        </w:tc>
      </w:tr>
      <w:tr w14:paraId="2C46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56766A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D7589D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81ED4E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0E9B02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24.在低温环境下，电池支持自加热。</w:t>
            </w:r>
          </w:p>
        </w:tc>
        <w:tc>
          <w:tcPr>
            <w:tcW w:w="885" w:type="dxa"/>
            <w:vMerge w:val="continue"/>
            <w:tcBorders>
              <w:top w:val="nil"/>
              <w:left w:val="nil"/>
              <w:bottom w:val="single" w:color="000000" w:sz="8" w:space="0"/>
              <w:right w:val="single" w:color="000000" w:sz="8" w:space="0"/>
            </w:tcBorders>
            <w:shd w:val="clear" w:color="auto" w:fill="auto"/>
            <w:vAlign w:val="center"/>
          </w:tcPr>
          <w:p w14:paraId="16EDD22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E0F8E79">
            <w:pPr>
              <w:jc w:val="center"/>
              <w:rPr>
                <w:rFonts w:hint="eastAsia" w:ascii="仿宋" w:hAnsi="仿宋" w:eastAsia="仿宋" w:cs="仿宋"/>
                <w:i w:val="0"/>
                <w:iCs w:val="0"/>
                <w:color w:val="000000"/>
                <w:kern w:val="0"/>
                <w:sz w:val="24"/>
                <w:szCs w:val="24"/>
                <w:u w:val="none"/>
              </w:rPr>
            </w:pPr>
          </w:p>
        </w:tc>
      </w:tr>
      <w:tr w14:paraId="062D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7CC783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B71FE3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CB23AE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8865B9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25.飞行器电池在无任何操作存储达到设定天数（0天～9天可设）后，电池能自动放电至50%左右电量，以保护电池。</w:t>
            </w:r>
          </w:p>
        </w:tc>
        <w:tc>
          <w:tcPr>
            <w:tcW w:w="885" w:type="dxa"/>
            <w:vMerge w:val="continue"/>
            <w:tcBorders>
              <w:top w:val="nil"/>
              <w:left w:val="nil"/>
              <w:bottom w:val="single" w:color="000000" w:sz="8" w:space="0"/>
              <w:right w:val="single" w:color="000000" w:sz="8" w:space="0"/>
            </w:tcBorders>
            <w:shd w:val="clear" w:color="auto" w:fill="auto"/>
            <w:vAlign w:val="center"/>
          </w:tcPr>
          <w:p w14:paraId="7F6BF54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EA09EEE">
            <w:pPr>
              <w:jc w:val="center"/>
              <w:rPr>
                <w:rFonts w:hint="eastAsia" w:ascii="仿宋" w:hAnsi="仿宋" w:eastAsia="仿宋" w:cs="仿宋"/>
                <w:i w:val="0"/>
                <w:iCs w:val="0"/>
                <w:color w:val="000000"/>
                <w:kern w:val="0"/>
                <w:sz w:val="24"/>
                <w:szCs w:val="24"/>
                <w:u w:val="none"/>
              </w:rPr>
            </w:pPr>
          </w:p>
        </w:tc>
      </w:tr>
      <w:tr w14:paraId="131B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B77307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A9260E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027D35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AF939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26.飞行器尺寸：≤850×700×450 mm（L×W×H）</w:t>
            </w:r>
          </w:p>
        </w:tc>
        <w:tc>
          <w:tcPr>
            <w:tcW w:w="885" w:type="dxa"/>
            <w:vMerge w:val="continue"/>
            <w:tcBorders>
              <w:top w:val="nil"/>
              <w:left w:val="nil"/>
              <w:bottom w:val="single" w:color="000000" w:sz="8" w:space="0"/>
              <w:right w:val="single" w:color="000000" w:sz="8" w:space="0"/>
            </w:tcBorders>
            <w:shd w:val="clear" w:color="auto" w:fill="auto"/>
            <w:vAlign w:val="center"/>
          </w:tcPr>
          <w:p w14:paraId="5EBF1D2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07AE313">
            <w:pPr>
              <w:jc w:val="center"/>
              <w:rPr>
                <w:rFonts w:hint="eastAsia" w:ascii="仿宋" w:hAnsi="仿宋" w:eastAsia="仿宋" w:cs="仿宋"/>
                <w:i w:val="0"/>
                <w:iCs w:val="0"/>
                <w:color w:val="000000"/>
                <w:kern w:val="0"/>
                <w:sz w:val="24"/>
                <w:szCs w:val="24"/>
                <w:u w:val="none"/>
              </w:rPr>
            </w:pPr>
          </w:p>
        </w:tc>
      </w:tr>
      <w:tr w14:paraId="53C6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E1AF84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CA3098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230B73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91712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27.该飞行器配套软件APP，至少支持进行航线规划，自动作业等功能。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52F1E94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25CC846">
            <w:pPr>
              <w:jc w:val="center"/>
              <w:rPr>
                <w:rFonts w:hint="eastAsia" w:ascii="仿宋" w:hAnsi="仿宋" w:eastAsia="仿宋" w:cs="仿宋"/>
                <w:i w:val="0"/>
                <w:iCs w:val="0"/>
                <w:color w:val="000000"/>
                <w:kern w:val="0"/>
                <w:sz w:val="24"/>
                <w:szCs w:val="24"/>
                <w:u w:val="none"/>
              </w:rPr>
            </w:pPr>
          </w:p>
        </w:tc>
      </w:tr>
      <w:tr w14:paraId="57B1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9DA871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4FA224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B33228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DD866F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小型单兵飞行器电池</w:t>
            </w:r>
          </w:p>
        </w:tc>
        <w:tc>
          <w:tcPr>
            <w:tcW w:w="885" w:type="dxa"/>
            <w:vMerge w:val="continue"/>
            <w:tcBorders>
              <w:top w:val="nil"/>
              <w:left w:val="nil"/>
              <w:bottom w:val="single" w:color="000000" w:sz="8" w:space="0"/>
              <w:right w:val="single" w:color="000000" w:sz="8" w:space="0"/>
            </w:tcBorders>
            <w:shd w:val="clear" w:color="auto" w:fill="auto"/>
            <w:vAlign w:val="center"/>
          </w:tcPr>
          <w:p w14:paraId="20608C5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50D14DF">
            <w:pPr>
              <w:jc w:val="center"/>
              <w:rPr>
                <w:rFonts w:hint="eastAsia" w:ascii="仿宋" w:hAnsi="仿宋" w:eastAsia="仿宋" w:cs="仿宋"/>
                <w:i w:val="0"/>
                <w:iCs w:val="0"/>
                <w:color w:val="000000"/>
                <w:kern w:val="0"/>
                <w:sz w:val="24"/>
                <w:szCs w:val="24"/>
                <w:u w:val="none"/>
              </w:rPr>
            </w:pPr>
          </w:p>
        </w:tc>
      </w:tr>
      <w:tr w14:paraId="4BE6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E7B477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89DF2E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D3336D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4B423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1.容量≥5800mAh，电压≥44.7V。</w:t>
            </w:r>
          </w:p>
        </w:tc>
        <w:tc>
          <w:tcPr>
            <w:tcW w:w="885" w:type="dxa"/>
            <w:vMerge w:val="continue"/>
            <w:tcBorders>
              <w:top w:val="nil"/>
              <w:left w:val="nil"/>
              <w:bottom w:val="single" w:color="000000" w:sz="8" w:space="0"/>
              <w:right w:val="single" w:color="000000" w:sz="8" w:space="0"/>
            </w:tcBorders>
            <w:shd w:val="clear" w:color="auto" w:fill="auto"/>
            <w:vAlign w:val="center"/>
          </w:tcPr>
          <w:p w14:paraId="55921FD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71AB4A7">
            <w:pPr>
              <w:jc w:val="center"/>
              <w:rPr>
                <w:rFonts w:hint="eastAsia" w:ascii="仿宋" w:hAnsi="仿宋" w:eastAsia="仿宋" w:cs="仿宋"/>
                <w:i w:val="0"/>
                <w:iCs w:val="0"/>
                <w:color w:val="000000"/>
                <w:kern w:val="0"/>
                <w:sz w:val="24"/>
                <w:szCs w:val="24"/>
                <w:u w:val="none"/>
              </w:rPr>
            </w:pPr>
          </w:p>
        </w:tc>
      </w:tr>
      <w:tr w14:paraId="5585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50893E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EF0D30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C7A2C7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27198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2.工作温度支持-20℃至50℃。</w:t>
            </w:r>
          </w:p>
        </w:tc>
        <w:tc>
          <w:tcPr>
            <w:tcW w:w="885" w:type="dxa"/>
            <w:vMerge w:val="continue"/>
            <w:tcBorders>
              <w:top w:val="nil"/>
              <w:left w:val="nil"/>
              <w:bottom w:val="single" w:color="000000" w:sz="8" w:space="0"/>
              <w:right w:val="single" w:color="000000" w:sz="8" w:space="0"/>
            </w:tcBorders>
            <w:shd w:val="clear" w:color="auto" w:fill="auto"/>
            <w:vAlign w:val="center"/>
          </w:tcPr>
          <w:p w14:paraId="75FD5D6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2A1AA59">
            <w:pPr>
              <w:jc w:val="center"/>
              <w:rPr>
                <w:rFonts w:hint="eastAsia" w:ascii="仿宋" w:hAnsi="仿宋" w:eastAsia="仿宋" w:cs="仿宋"/>
                <w:i w:val="0"/>
                <w:iCs w:val="0"/>
                <w:color w:val="000000"/>
                <w:kern w:val="0"/>
                <w:sz w:val="24"/>
                <w:szCs w:val="24"/>
                <w:u w:val="none"/>
              </w:rPr>
            </w:pPr>
          </w:p>
        </w:tc>
      </w:tr>
      <w:tr w14:paraId="4F6F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C6E6B9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578D29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2C1032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E53856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3.电池冗余：支持双电池并联供电。</w:t>
            </w:r>
          </w:p>
        </w:tc>
        <w:tc>
          <w:tcPr>
            <w:tcW w:w="885" w:type="dxa"/>
            <w:vMerge w:val="continue"/>
            <w:tcBorders>
              <w:top w:val="nil"/>
              <w:left w:val="nil"/>
              <w:bottom w:val="single" w:color="000000" w:sz="8" w:space="0"/>
              <w:right w:val="single" w:color="000000" w:sz="8" w:space="0"/>
            </w:tcBorders>
            <w:shd w:val="clear" w:color="auto" w:fill="auto"/>
            <w:vAlign w:val="center"/>
          </w:tcPr>
          <w:p w14:paraId="06DF6FD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1DBC75D">
            <w:pPr>
              <w:jc w:val="center"/>
              <w:rPr>
                <w:rFonts w:hint="eastAsia" w:ascii="仿宋" w:hAnsi="仿宋" w:eastAsia="仿宋" w:cs="仿宋"/>
                <w:i w:val="0"/>
                <w:iCs w:val="0"/>
                <w:color w:val="000000"/>
                <w:kern w:val="0"/>
                <w:sz w:val="24"/>
                <w:szCs w:val="24"/>
                <w:u w:val="none"/>
              </w:rPr>
            </w:pPr>
          </w:p>
        </w:tc>
      </w:tr>
      <w:tr w14:paraId="38AA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88796F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FF81A8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8907E6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6D64E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4.支持自动放电储存保护功能，电池在无任何操作存储达到设定天数（1天至9天可设）时，电池能自动放电至60%左右电量，以保护电池。</w:t>
            </w:r>
          </w:p>
        </w:tc>
        <w:tc>
          <w:tcPr>
            <w:tcW w:w="885" w:type="dxa"/>
            <w:vMerge w:val="continue"/>
            <w:tcBorders>
              <w:top w:val="nil"/>
              <w:left w:val="nil"/>
              <w:bottom w:val="single" w:color="000000" w:sz="8" w:space="0"/>
              <w:right w:val="single" w:color="000000" w:sz="8" w:space="0"/>
            </w:tcBorders>
            <w:shd w:val="clear" w:color="auto" w:fill="auto"/>
            <w:vAlign w:val="center"/>
          </w:tcPr>
          <w:p w14:paraId="0D5E421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B5FFC3A">
            <w:pPr>
              <w:jc w:val="center"/>
              <w:rPr>
                <w:rFonts w:hint="eastAsia" w:ascii="仿宋" w:hAnsi="仿宋" w:eastAsia="仿宋" w:cs="仿宋"/>
                <w:i w:val="0"/>
                <w:iCs w:val="0"/>
                <w:color w:val="000000"/>
                <w:kern w:val="0"/>
                <w:sz w:val="24"/>
                <w:szCs w:val="24"/>
                <w:u w:val="none"/>
              </w:rPr>
            </w:pPr>
          </w:p>
        </w:tc>
      </w:tr>
      <w:tr w14:paraId="3691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48E8DC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186BC9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7E63FA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9868E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5.具备自动平衡保护功能，可自动平衡内部电压。</w:t>
            </w:r>
          </w:p>
        </w:tc>
        <w:tc>
          <w:tcPr>
            <w:tcW w:w="885" w:type="dxa"/>
            <w:vMerge w:val="continue"/>
            <w:tcBorders>
              <w:top w:val="nil"/>
              <w:left w:val="nil"/>
              <w:bottom w:val="single" w:color="000000" w:sz="8" w:space="0"/>
              <w:right w:val="single" w:color="000000" w:sz="8" w:space="0"/>
            </w:tcBorders>
            <w:shd w:val="clear" w:color="auto" w:fill="auto"/>
            <w:vAlign w:val="center"/>
          </w:tcPr>
          <w:p w14:paraId="21088A8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A2D13F4">
            <w:pPr>
              <w:jc w:val="center"/>
              <w:rPr>
                <w:rFonts w:hint="eastAsia" w:ascii="仿宋" w:hAnsi="仿宋" w:eastAsia="仿宋" w:cs="仿宋"/>
                <w:i w:val="0"/>
                <w:iCs w:val="0"/>
                <w:color w:val="000000"/>
                <w:kern w:val="0"/>
                <w:sz w:val="24"/>
                <w:szCs w:val="24"/>
                <w:u w:val="none"/>
              </w:rPr>
            </w:pPr>
          </w:p>
        </w:tc>
      </w:tr>
      <w:tr w14:paraId="2954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DDB408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BF7B11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C87F5A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476CF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6.具备短路保护功能，在电池检测到短路的情况下会自动切断输出。</w:t>
            </w:r>
          </w:p>
        </w:tc>
        <w:tc>
          <w:tcPr>
            <w:tcW w:w="885" w:type="dxa"/>
            <w:vMerge w:val="continue"/>
            <w:tcBorders>
              <w:top w:val="nil"/>
              <w:left w:val="nil"/>
              <w:bottom w:val="single" w:color="000000" w:sz="8" w:space="0"/>
              <w:right w:val="single" w:color="000000" w:sz="8" w:space="0"/>
            </w:tcBorders>
            <w:shd w:val="clear" w:color="auto" w:fill="auto"/>
            <w:vAlign w:val="center"/>
          </w:tcPr>
          <w:p w14:paraId="196D104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1D3F69B">
            <w:pPr>
              <w:jc w:val="center"/>
              <w:rPr>
                <w:rFonts w:hint="eastAsia" w:ascii="仿宋" w:hAnsi="仿宋" w:eastAsia="仿宋" w:cs="仿宋"/>
                <w:i w:val="0"/>
                <w:iCs w:val="0"/>
                <w:color w:val="000000"/>
                <w:kern w:val="0"/>
                <w:sz w:val="24"/>
                <w:szCs w:val="24"/>
                <w:u w:val="none"/>
              </w:rPr>
            </w:pPr>
          </w:p>
        </w:tc>
      </w:tr>
      <w:tr w14:paraId="1A90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4FC8DC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BF39A6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6DFFF4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7840B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7.具备电芯损坏检测功能，在电池检测到电芯损坏或者严重不平衡的情况下，会提示电池已经损坏。</w:t>
            </w:r>
          </w:p>
        </w:tc>
        <w:tc>
          <w:tcPr>
            <w:tcW w:w="885" w:type="dxa"/>
            <w:vMerge w:val="continue"/>
            <w:tcBorders>
              <w:top w:val="nil"/>
              <w:left w:val="nil"/>
              <w:bottom w:val="single" w:color="000000" w:sz="8" w:space="0"/>
              <w:right w:val="single" w:color="000000" w:sz="8" w:space="0"/>
            </w:tcBorders>
            <w:shd w:val="clear" w:color="auto" w:fill="auto"/>
            <w:vAlign w:val="center"/>
          </w:tcPr>
          <w:p w14:paraId="0EF2DD9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2E70D51">
            <w:pPr>
              <w:jc w:val="center"/>
              <w:rPr>
                <w:rFonts w:hint="eastAsia" w:ascii="仿宋" w:hAnsi="仿宋" w:eastAsia="仿宋" w:cs="仿宋"/>
                <w:i w:val="0"/>
                <w:iCs w:val="0"/>
                <w:color w:val="000000"/>
                <w:kern w:val="0"/>
                <w:sz w:val="24"/>
                <w:szCs w:val="24"/>
                <w:u w:val="none"/>
              </w:rPr>
            </w:pPr>
          </w:p>
        </w:tc>
      </w:tr>
      <w:tr w14:paraId="7E57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6A7BD4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7F4CAE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1FC2E1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E19FB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云台相机</w:t>
            </w:r>
          </w:p>
        </w:tc>
        <w:tc>
          <w:tcPr>
            <w:tcW w:w="885" w:type="dxa"/>
            <w:vMerge w:val="continue"/>
            <w:tcBorders>
              <w:top w:val="nil"/>
              <w:left w:val="nil"/>
              <w:bottom w:val="single" w:color="000000" w:sz="8" w:space="0"/>
              <w:right w:val="single" w:color="000000" w:sz="8" w:space="0"/>
            </w:tcBorders>
            <w:shd w:val="clear" w:color="auto" w:fill="auto"/>
            <w:vAlign w:val="center"/>
          </w:tcPr>
          <w:p w14:paraId="71B02A0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01BE90C">
            <w:pPr>
              <w:jc w:val="center"/>
              <w:rPr>
                <w:rFonts w:hint="eastAsia" w:ascii="仿宋" w:hAnsi="仿宋" w:eastAsia="仿宋" w:cs="仿宋"/>
                <w:i w:val="0"/>
                <w:iCs w:val="0"/>
                <w:color w:val="000000"/>
                <w:kern w:val="0"/>
                <w:sz w:val="24"/>
                <w:szCs w:val="24"/>
                <w:u w:val="none"/>
              </w:rPr>
            </w:pPr>
          </w:p>
        </w:tc>
      </w:tr>
      <w:tr w14:paraId="6F5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3A11B1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9209D5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99F317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F9B7F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1.防护等级≥IP54。</w:t>
            </w:r>
          </w:p>
        </w:tc>
        <w:tc>
          <w:tcPr>
            <w:tcW w:w="885" w:type="dxa"/>
            <w:vMerge w:val="continue"/>
            <w:tcBorders>
              <w:top w:val="nil"/>
              <w:left w:val="nil"/>
              <w:bottom w:val="single" w:color="000000" w:sz="8" w:space="0"/>
              <w:right w:val="single" w:color="000000" w:sz="8" w:space="0"/>
            </w:tcBorders>
            <w:shd w:val="clear" w:color="auto" w:fill="auto"/>
            <w:vAlign w:val="center"/>
          </w:tcPr>
          <w:p w14:paraId="42662F1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9568FA8">
            <w:pPr>
              <w:jc w:val="center"/>
              <w:rPr>
                <w:rFonts w:hint="eastAsia" w:ascii="仿宋" w:hAnsi="仿宋" w:eastAsia="仿宋" w:cs="仿宋"/>
                <w:i w:val="0"/>
                <w:iCs w:val="0"/>
                <w:color w:val="000000"/>
                <w:kern w:val="0"/>
                <w:sz w:val="24"/>
                <w:szCs w:val="24"/>
                <w:u w:val="none"/>
              </w:rPr>
            </w:pPr>
          </w:p>
        </w:tc>
      </w:tr>
      <w:tr w14:paraId="463C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B0D778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235ADF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E7B461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67CFD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2.设备支持在-20℃至60℃情况下进行存储；支持在-20℃至50℃情况下进行工作。</w:t>
            </w:r>
          </w:p>
        </w:tc>
        <w:tc>
          <w:tcPr>
            <w:tcW w:w="885" w:type="dxa"/>
            <w:vMerge w:val="continue"/>
            <w:tcBorders>
              <w:top w:val="nil"/>
              <w:left w:val="nil"/>
              <w:bottom w:val="single" w:color="000000" w:sz="8" w:space="0"/>
              <w:right w:val="single" w:color="000000" w:sz="8" w:space="0"/>
            </w:tcBorders>
            <w:shd w:val="clear" w:color="auto" w:fill="auto"/>
            <w:vAlign w:val="center"/>
          </w:tcPr>
          <w:p w14:paraId="1780AE5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09B495D">
            <w:pPr>
              <w:jc w:val="center"/>
              <w:rPr>
                <w:rFonts w:hint="eastAsia" w:ascii="仿宋" w:hAnsi="仿宋" w:eastAsia="仿宋" w:cs="仿宋"/>
                <w:i w:val="0"/>
                <w:iCs w:val="0"/>
                <w:color w:val="000000"/>
                <w:kern w:val="0"/>
                <w:sz w:val="24"/>
                <w:szCs w:val="24"/>
                <w:u w:val="none"/>
              </w:rPr>
            </w:pPr>
          </w:p>
        </w:tc>
      </w:tr>
      <w:tr w14:paraId="1DC9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6FECEA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1ADA02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4C71CE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00646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3.云台安装方式要求为：可拆装式。</w:t>
            </w:r>
          </w:p>
        </w:tc>
        <w:tc>
          <w:tcPr>
            <w:tcW w:w="885" w:type="dxa"/>
            <w:vMerge w:val="continue"/>
            <w:tcBorders>
              <w:top w:val="nil"/>
              <w:left w:val="nil"/>
              <w:bottom w:val="single" w:color="000000" w:sz="8" w:space="0"/>
              <w:right w:val="single" w:color="000000" w:sz="8" w:space="0"/>
            </w:tcBorders>
            <w:shd w:val="clear" w:color="auto" w:fill="auto"/>
            <w:vAlign w:val="center"/>
          </w:tcPr>
          <w:p w14:paraId="54D004D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FAA6C17">
            <w:pPr>
              <w:jc w:val="center"/>
              <w:rPr>
                <w:rFonts w:hint="eastAsia" w:ascii="仿宋" w:hAnsi="仿宋" w:eastAsia="仿宋" w:cs="仿宋"/>
                <w:i w:val="0"/>
                <w:iCs w:val="0"/>
                <w:color w:val="000000"/>
                <w:kern w:val="0"/>
                <w:sz w:val="24"/>
                <w:szCs w:val="24"/>
                <w:u w:val="none"/>
              </w:rPr>
            </w:pPr>
          </w:p>
        </w:tc>
      </w:tr>
      <w:tr w14:paraId="5DE7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406DD1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A9ACC8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922667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B1BC4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4.变焦相机：影像传感器不小于1/1.8 CMOS，有效像素不小于4000万；支持34X混合光学变焦，支持400X最大变焦支持夜景模式。</w:t>
            </w:r>
          </w:p>
        </w:tc>
        <w:tc>
          <w:tcPr>
            <w:tcW w:w="885" w:type="dxa"/>
            <w:vMerge w:val="continue"/>
            <w:tcBorders>
              <w:top w:val="nil"/>
              <w:left w:val="nil"/>
              <w:bottom w:val="single" w:color="000000" w:sz="8" w:space="0"/>
              <w:right w:val="single" w:color="000000" w:sz="8" w:space="0"/>
            </w:tcBorders>
            <w:shd w:val="clear" w:color="auto" w:fill="auto"/>
            <w:vAlign w:val="center"/>
          </w:tcPr>
          <w:p w14:paraId="7608F1D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44AE28A">
            <w:pPr>
              <w:jc w:val="center"/>
              <w:rPr>
                <w:rFonts w:hint="eastAsia" w:ascii="仿宋" w:hAnsi="仿宋" w:eastAsia="仿宋" w:cs="仿宋"/>
                <w:i w:val="0"/>
                <w:iCs w:val="0"/>
                <w:color w:val="000000"/>
                <w:kern w:val="0"/>
                <w:sz w:val="24"/>
                <w:szCs w:val="24"/>
                <w:u w:val="none"/>
              </w:rPr>
            </w:pPr>
          </w:p>
        </w:tc>
      </w:tr>
      <w:tr w14:paraId="3CBE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1F1FF7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909ED7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E1A1BF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AF583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5.广角相机：影像传感器不小于1/1.3CMOS，有效像素不小于4800万，等效焦距≥24mm；支持夜景模式，视频分辨率支持3840x2160,1920x1080。</w:t>
            </w:r>
          </w:p>
        </w:tc>
        <w:tc>
          <w:tcPr>
            <w:tcW w:w="885" w:type="dxa"/>
            <w:vMerge w:val="continue"/>
            <w:tcBorders>
              <w:top w:val="nil"/>
              <w:left w:val="nil"/>
              <w:bottom w:val="single" w:color="000000" w:sz="8" w:space="0"/>
              <w:right w:val="single" w:color="000000" w:sz="8" w:space="0"/>
            </w:tcBorders>
            <w:shd w:val="clear" w:color="auto" w:fill="auto"/>
            <w:vAlign w:val="center"/>
          </w:tcPr>
          <w:p w14:paraId="55287DC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E28A5B5">
            <w:pPr>
              <w:jc w:val="center"/>
              <w:rPr>
                <w:rFonts w:hint="eastAsia" w:ascii="仿宋" w:hAnsi="仿宋" w:eastAsia="仿宋" w:cs="仿宋"/>
                <w:i w:val="0"/>
                <w:iCs w:val="0"/>
                <w:color w:val="000000"/>
                <w:kern w:val="0"/>
                <w:sz w:val="24"/>
                <w:szCs w:val="24"/>
                <w:u w:val="none"/>
              </w:rPr>
            </w:pPr>
          </w:p>
        </w:tc>
      </w:tr>
      <w:tr w14:paraId="49A3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45EABB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F8FF42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F8B77F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02613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6.热成像相机测温方式支持：点测温、区域测温、中心点测温。</w:t>
            </w:r>
          </w:p>
        </w:tc>
        <w:tc>
          <w:tcPr>
            <w:tcW w:w="885" w:type="dxa"/>
            <w:vMerge w:val="continue"/>
            <w:tcBorders>
              <w:top w:val="nil"/>
              <w:left w:val="nil"/>
              <w:bottom w:val="single" w:color="000000" w:sz="8" w:space="0"/>
              <w:right w:val="single" w:color="000000" w:sz="8" w:space="0"/>
            </w:tcBorders>
            <w:shd w:val="clear" w:color="auto" w:fill="auto"/>
            <w:vAlign w:val="center"/>
          </w:tcPr>
          <w:p w14:paraId="36C9A25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63B1BD0">
            <w:pPr>
              <w:jc w:val="center"/>
              <w:rPr>
                <w:rFonts w:hint="eastAsia" w:ascii="仿宋" w:hAnsi="仿宋" w:eastAsia="仿宋" w:cs="仿宋"/>
                <w:i w:val="0"/>
                <w:iCs w:val="0"/>
                <w:color w:val="000000"/>
                <w:kern w:val="0"/>
                <w:sz w:val="24"/>
                <w:szCs w:val="24"/>
                <w:u w:val="none"/>
              </w:rPr>
            </w:pPr>
          </w:p>
        </w:tc>
      </w:tr>
      <w:tr w14:paraId="4217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91723D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F5DCB7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ABB842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89B25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7.热成像相机观测模式支持：超清模式、高增益、低增益。</w:t>
            </w:r>
          </w:p>
        </w:tc>
        <w:tc>
          <w:tcPr>
            <w:tcW w:w="885" w:type="dxa"/>
            <w:vMerge w:val="continue"/>
            <w:tcBorders>
              <w:top w:val="nil"/>
              <w:left w:val="nil"/>
              <w:bottom w:val="single" w:color="000000" w:sz="8" w:space="0"/>
              <w:right w:val="single" w:color="000000" w:sz="8" w:space="0"/>
            </w:tcBorders>
            <w:shd w:val="clear" w:color="auto" w:fill="auto"/>
            <w:vAlign w:val="center"/>
          </w:tcPr>
          <w:p w14:paraId="0E1AF5A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1169BDC">
            <w:pPr>
              <w:jc w:val="center"/>
              <w:rPr>
                <w:rFonts w:hint="eastAsia" w:ascii="仿宋" w:hAnsi="仿宋" w:eastAsia="仿宋" w:cs="仿宋"/>
                <w:i w:val="0"/>
                <w:iCs w:val="0"/>
                <w:color w:val="000000"/>
                <w:kern w:val="0"/>
                <w:sz w:val="24"/>
                <w:szCs w:val="24"/>
                <w:u w:val="none"/>
              </w:rPr>
            </w:pPr>
          </w:p>
        </w:tc>
      </w:tr>
      <w:tr w14:paraId="7FCF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ED9FCA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568FDA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02A7C6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9A27CC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8.夜景模式中，支持开启近红外补光，增加夜视效果。</w:t>
            </w:r>
          </w:p>
        </w:tc>
        <w:tc>
          <w:tcPr>
            <w:tcW w:w="885" w:type="dxa"/>
            <w:vMerge w:val="continue"/>
            <w:tcBorders>
              <w:top w:val="nil"/>
              <w:left w:val="nil"/>
              <w:bottom w:val="single" w:color="000000" w:sz="8" w:space="0"/>
              <w:right w:val="single" w:color="000000" w:sz="8" w:space="0"/>
            </w:tcBorders>
            <w:shd w:val="clear" w:color="auto" w:fill="auto"/>
            <w:vAlign w:val="center"/>
          </w:tcPr>
          <w:p w14:paraId="1750BCC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F90FF97">
            <w:pPr>
              <w:jc w:val="center"/>
              <w:rPr>
                <w:rFonts w:hint="eastAsia" w:ascii="仿宋" w:hAnsi="仿宋" w:eastAsia="仿宋" w:cs="仿宋"/>
                <w:i w:val="0"/>
                <w:iCs w:val="0"/>
                <w:color w:val="000000"/>
                <w:kern w:val="0"/>
                <w:sz w:val="24"/>
                <w:szCs w:val="24"/>
                <w:u w:val="none"/>
              </w:rPr>
            </w:pPr>
          </w:p>
        </w:tc>
      </w:tr>
      <w:tr w14:paraId="76E4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A88455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B1F5D7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B31D92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A4461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9.外相机支持变焦调节，支持最大32倍变焦。</w:t>
            </w:r>
          </w:p>
        </w:tc>
        <w:tc>
          <w:tcPr>
            <w:tcW w:w="885" w:type="dxa"/>
            <w:vMerge w:val="continue"/>
            <w:tcBorders>
              <w:top w:val="nil"/>
              <w:left w:val="nil"/>
              <w:bottom w:val="single" w:color="000000" w:sz="8" w:space="0"/>
              <w:right w:val="single" w:color="000000" w:sz="8" w:space="0"/>
            </w:tcBorders>
            <w:shd w:val="clear" w:color="auto" w:fill="auto"/>
            <w:vAlign w:val="center"/>
          </w:tcPr>
          <w:p w14:paraId="02F12C7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211F0C7">
            <w:pPr>
              <w:jc w:val="center"/>
              <w:rPr>
                <w:rFonts w:hint="eastAsia" w:ascii="仿宋" w:hAnsi="仿宋" w:eastAsia="仿宋" w:cs="仿宋"/>
                <w:i w:val="0"/>
                <w:iCs w:val="0"/>
                <w:color w:val="000000"/>
                <w:kern w:val="0"/>
                <w:sz w:val="24"/>
                <w:szCs w:val="24"/>
                <w:u w:val="none"/>
              </w:rPr>
            </w:pPr>
          </w:p>
        </w:tc>
      </w:tr>
      <w:tr w14:paraId="67B3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CA9F2B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9C5C10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AAA773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B5CC7B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10.热成像相机分辨率不小于1280×1024。</w:t>
            </w:r>
          </w:p>
        </w:tc>
        <w:tc>
          <w:tcPr>
            <w:tcW w:w="885" w:type="dxa"/>
            <w:vMerge w:val="continue"/>
            <w:tcBorders>
              <w:top w:val="nil"/>
              <w:left w:val="nil"/>
              <w:bottom w:val="single" w:color="000000" w:sz="8" w:space="0"/>
              <w:right w:val="single" w:color="000000" w:sz="8" w:space="0"/>
            </w:tcBorders>
            <w:shd w:val="clear" w:color="auto" w:fill="auto"/>
            <w:vAlign w:val="center"/>
          </w:tcPr>
          <w:p w14:paraId="3E2B023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84C3260">
            <w:pPr>
              <w:jc w:val="center"/>
              <w:rPr>
                <w:rFonts w:hint="eastAsia" w:ascii="仿宋" w:hAnsi="仿宋" w:eastAsia="仿宋" w:cs="仿宋"/>
                <w:i w:val="0"/>
                <w:iCs w:val="0"/>
                <w:color w:val="000000"/>
                <w:kern w:val="0"/>
                <w:sz w:val="24"/>
                <w:szCs w:val="24"/>
                <w:u w:val="none"/>
              </w:rPr>
            </w:pPr>
          </w:p>
        </w:tc>
      </w:tr>
      <w:tr w14:paraId="2E0A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8BE6D4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69609C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454D21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C2749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11.激光测距测量范围支持3～3000m之间。</w:t>
            </w:r>
          </w:p>
        </w:tc>
        <w:tc>
          <w:tcPr>
            <w:tcW w:w="885" w:type="dxa"/>
            <w:vMerge w:val="continue"/>
            <w:tcBorders>
              <w:top w:val="nil"/>
              <w:left w:val="nil"/>
              <w:bottom w:val="single" w:color="000000" w:sz="8" w:space="0"/>
              <w:right w:val="single" w:color="000000" w:sz="8" w:space="0"/>
            </w:tcBorders>
            <w:shd w:val="clear" w:color="auto" w:fill="auto"/>
            <w:vAlign w:val="center"/>
          </w:tcPr>
          <w:p w14:paraId="6A01202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D34CA24">
            <w:pPr>
              <w:jc w:val="center"/>
              <w:rPr>
                <w:rFonts w:hint="eastAsia" w:ascii="仿宋" w:hAnsi="仿宋" w:eastAsia="仿宋" w:cs="仿宋"/>
                <w:i w:val="0"/>
                <w:iCs w:val="0"/>
                <w:color w:val="000000"/>
                <w:kern w:val="0"/>
                <w:sz w:val="24"/>
                <w:szCs w:val="24"/>
                <w:u w:val="none"/>
              </w:rPr>
            </w:pPr>
          </w:p>
        </w:tc>
      </w:tr>
      <w:tr w14:paraId="1C66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DF88AF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34B572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888D83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B6AEA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12.可调节变焦相机对焦模式支持不少于三种，至少支持手动对焦及自动对焦功能。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4A9CFE4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1035B70">
            <w:pPr>
              <w:jc w:val="center"/>
              <w:rPr>
                <w:rFonts w:hint="eastAsia" w:ascii="仿宋" w:hAnsi="仿宋" w:eastAsia="仿宋" w:cs="仿宋"/>
                <w:i w:val="0"/>
                <w:iCs w:val="0"/>
                <w:color w:val="000000"/>
                <w:kern w:val="0"/>
                <w:sz w:val="24"/>
                <w:szCs w:val="24"/>
                <w:u w:val="none"/>
              </w:rPr>
            </w:pPr>
          </w:p>
        </w:tc>
      </w:tr>
      <w:tr w14:paraId="18B0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0C10B4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7D5BE0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FF9C6C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39DDC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13.可见光变焦相机与热成像变焦相机可实现联动变焦功能；支持双光画面在同一视角下进行等比缩放。</w:t>
            </w:r>
          </w:p>
        </w:tc>
        <w:tc>
          <w:tcPr>
            <w:tcW w:w="885" w:type="dxa"/>
            <w:vMerge w:val="continue"/>
            <w:tcBorders>
              <w:top w:val="nil"/>
              <w:left w:val="nil"/>
              <w:bottom w:val="single" w:color="000000" w:sz="8" w:space="0"/>
              <w:right w:val="single" w:color="000000" w:sz="8" w:space="0"/>
            </w:tcBorders>
            <w:shd w:val="clear" w:color="auto" w:fill="auto"/>
            <w:vAlign w:val="center"/>
          </w:tcPr>
          <w:p w14:paraId="458FAA4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5BBA54A">
            <w:pPr>
              <w:jc w:val="center"/>
              <w:rPr>
                <w:rFonts w:hint="eastAsia" w:ascii="仿宋" w:hAnsi="仿宋" w:eastAsia="仿宋" w:cs="仿宋"/>
                <w:i w:val="0"/>
                <w:iCs w:val="0"/>
                <w:color w:val="000000"/>
                <w:kern w:val="0"/>
                <w:sz w:val="24"/>
                <w:szCs w:val="24"/>
                <w:u w:val="none"/>
              </w:rPr>
            </w:pPr>
          </w:p>
        </w:tc>
      </w:tr>
      <w:tr w14:paraId="627C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46F121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0EE9E3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88B733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CB71A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14.支持用户根据场景不同，选择不同的调色盘，每种调色盘可对应不同的色阶，热成像可呈现不同的色阶分布，可全面提升画面的可读性。</w:t>
            </w:r>
          </w:p>
        </w:tc>
        <w:tc>
          <w:tcPr>
            <w:tcW w:w="885" w:type="dxa"/>
            <w:vMerge w:val="continue"/>
            <w:tcBorders>
              <w:top w:val="nil"/>
              <w:left w:val="nil"/>
              <w:bottom w:val="single" w:color="000000" w:sz="8" w:space="0"/>
              <w:right w:val="single" w:color="000000" w:sz="8" w:space="0"/>
            </w:tcBorders>
            <w:shd w:val="clear" w:color="auto" w:fill="auto"/>
            <w:vAlign w:val="center"/>
          </w:tcPr>
          <w:p w14:paraId="596BC23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7BD5878">
            <w:pPr>
              <w:jc w:val="center"/>
              <w:rPr>
                <w:rFonts w:hint="eastAsia" w:ascii="仿宋" w:hAnsi="仿宋" w:eastAsia="仿宋" w:cs="仿宋"/>
                <w:i w:val="0"/>
                <w:iCs w:val="0"/>
                <w:color w:val="000000"/>
                <w:kern w:val="0"/>
                <w:sz w:val="24"/>
                <w:szCs w:val="24"/>
                <w:u w:val="none"/>
              </w:rPr>
            </w:pPr>
          </w:p>
        </w:tc>
      </w:tr>
      <w:tr w14:paraId="0849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4169EB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87919B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44133A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CAECA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15.可支持开启等温线功能，可直观显示不同温度区间的有关物体，方便快速精准定位目标对象。</w:t>
            </w:r>
          </w:p>
        </w:tc>
        <w:tc>
          <w:tcPr>
            <w:tcW w:w="885" w:type="dxa"/>
            <w:vMerge w:val="continue"/>
            <w:tcBorders>
              <w:top w:val="nil"/>
              <w:left w:val="nil"/>
              <w:bottom w:val="single" w:color="000000" w:sz="8" w:space="0"/>
              <w:right w:val="single" w:color="000000" w:sz="8" w:space="0"/>
            </w:tcBorders>
            <w:shd w:val="clear" w:color="auto" w:fill="auto"/>
            <w:vAlign w:val="center"/>
          </w:tcPr>
          <w:p w14:paraId="15373F6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6B290C7">
            <w:pPr>
              <w:jc w:val="center"/>
              <w:rPr>
                <w:rFonts w:hint="eastAsia" w:ascii="仿宋" w:hAnsi="仿宋" w:eastAsia="仿宋" w:cs="仿宋"/>
                <w:i w:val="0"/>
                <w:iCs w:val="0"/>
                <w:color w:val="000000"/>
                <w:kern w:val="0"/>
                <w:sz w:val="24"/>
                <w:szCs w:val="24"/>
                <w:u w:val="none"/>
              </w:rPr>
            </w:pPr>
          </w:p>
        </w:tc>
      </w:tr>
      <w:tr w14:paraId="2D6D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674E32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635942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3ACC43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52B4E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16.至少集成五个模组，包含但不限于广角相机、变焦相机、红外热成像相机、激光测距仪、补光灯，满足白天及夜间成像能力。</w:t>
            </w:r>
          </w:p>
        </w:tc>
        <w:tc>
          <w:tcPr>
            <w:tcW w:w="885" w:type="dxa"/>
            <w:vMerge w:val="continue"/>
            <w:tcBorders>
              <w:top w:val="nil"/>
              <w:left w:val="nil"/>
              <w:bottom w:val="single" w:color="000000" w:sz="8" w:space="0"/>
              <w:right w:val="single" w:color="000000" w:sz="8" w:space="0"/>
            </w:tcBorders>
            <w:shd w:val="clear" w:color="auto" w:fill="auto"/>
            <w:vAlign w:val="center"/>
          </w:tcPr>
          <w:p w14:paraId="6EE6001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29C09D9">
            <w:pPr>
              <w:jc w:val="center"/>
              <w:rPr>
                <w:rFonts w:hint="eastAsia" w:ascii="仿宋" w:hAnsi="仿宋" w:eastAsia="仿宋" w:cs="仿宋"/>
                <w:i w:val="0"/>
                <w:iCs w:val="0"/>
                <w:color w:val="000000"/>
                <w:kern w:val="0"/>
                <w:sz w:val="24"/>
                <w:szCs w:val="24"/>
                <w:u w:val="none"/>
              </w:rPr>
            </w:pPr>
          </w:p>
        </w:tc>
      </w:tr>
      <w:tr w14:paraId="53DE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342D14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C654BF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9607B9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BB694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17.负载重量：≤1kg。</w:t>
            </w:r>
          </w:p>
        </w:tc>
        <w:tc>
          <w:tcPr>
            <w:tcW w:w="885" w:type="dxa"/>
            <w:vMerge w:val="continue"/>
            <w:tcBorders>
              <w:top w:val="nil"/>
              <w:left w:val="nil"/>
              <w:bottom w:val="single" w:color="000000" w:sz="8" w:space="0"/>
              <w:right w:val="single" w:color="000000" w:sz="8" w:space="0"/>
            </w:tcBorders>
            <w:shd w:val="clear" w:color="auto" w:fill="auto"/>
            <w:vAlign w:val="center"/>
          </w:tcPr>
          <w:p w14:paraId="4CC02B6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3552F39">
            <w:pPr>
              <w:jc w:val="center"/>
              <w:rPr>
                <w:rFonts w:hint="eastAsia" w:ascii="仿宋" w:hAnsi="仿宋" w:eastAsia="仿宋" w:cs="仿宋"/>
                <w:i w:val="0"/>
                <w:iCs w:val="0"/>
                <w:color w:val="000000"/>
                <w:kern w:val="0"/>
                <w:sz w:val="24"/>
                <w:szCs w:val="24"/>
                <w:u w:val="none"/>
              </w:rPr>
            </w:pPr>
          </w:p>
        </w:tc>
      </w:tr>
      <w:tr w14:paraId="7BC7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FF5B34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AC34A3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9B6C00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3D9CAE2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18.负载尺寸≤180×150×180mm。</w:t>
            </w:r>
          </w:p>
        </w:tc>
        <w:tc>
          <w:tcPr>
            <w:tcW w:w="885" w:type="dxa"/>
            <w:vMerge w:val="continue"/>
            <w:tcBorders>
              <w:top w:val="nil"/>
              <w:left w:val="nil"/>
              <w:bottom w:val="single" w:color="000000" w:sz="8" w:space="0"/>
              <w:right w:val="single" w:color="000000" w:sz="8" w:space="0"/>
            </w:tcBorders>
            <w:shd w:val="clear" w:color="auto" w:fill="auto"/>
            <w:vAlign w:val="center"/>
          </w:tcPr>
          <w:p w14:paraId="0ABBFC3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B7BFCE5">
            <w:pPr>
              <w:jc w:val="center"/>
              <w:rPr>
                <w:rFonts w:hint="eastAsia" w:ascii="仿宋" w:hAnsi="仿宋" w:eastAsia="仿宋" w:cs="仿宋"/>
                <w:i w:val="0"/>
                <w:iCs w:val="0"/>
                <w:color w:val="000000"/>
                <w:kern w:val="0"/>
                <w:sz w:val="24"/>
                <w:szCs w:val="24"/>
                <w:u w:val="none"/>
              </w:rPr>
            </w:pPr>
          </w:p>
        </w:tc>
      </w:tr>
      <w:tr w14:paraId="122F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80EC80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C313CFF">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4678E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无人机1配件（电池）</w:t>
            </w:r>
          </w:p>
        </w:tc>
        <w:tc>
          <w:tcPr>
            <w:tcW w:w="4740" w:type="dxa"/>
            <w:tcBorders>
              <w:top w:val="nil"/>
              <w:left w:val="nil"/>
              <w:bottom w:val="nil"/>
              <w:right w:val="single" w:color="000000" w:sz="8" w:space="0"/>
            </w:tcBorders>
            <w:shd w:val="clear" w:color="auto" w:fill="auto"/>
            <w:vAlign w:val="center"/>
          </w:tcPr>
          <w:p w14:paraId="423F3C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1.容量≥5800mAh，电压≥44.7V。</w:t>
            </w:r>
          </w:p>
        </w:tc>
        <w:tc>
          <w:tcPr>
            <w:tcW w:w="885" w:type="dxa"/>
            <w:vMerge w:val="restart"/>
            <w:tcBorders>
              <w:top w:val="nil"/>
              <w:left w:val="nil"/>
              <w:bottom w:val="single" w:color="000000" w:sz="8" w:space="0"/>
              <w:right w:val="single" w:color="000000" w:sz="8" w:space="0"/>
            </w:tcBorders>
            <w:shd w:val="clear" w:color="auto" w:fill="auto"/>
            <w:vAlign w:val="center"/>
          </w:tcPr>
          <w:p w14:paraId="637004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10" w:type="dxa"/>
            <w:vMerge w:val="restart"/>
            <w:tcBorders>
              <w:top w:val="nil"/>
              <w:left w:val="nil"/>
              <w:bottom w:val="single" w:color="000000" w:sz="8" w:space="0"/>
              <w:right w:val="single" w:color="000000" w:sz="8" w:space="0"/>
            </w:tcBorders>
            <w:shd w:val="clear" w:color="auto" w:fill="auto"/>
            <w:vAlign w:val="center"/>
          </w:tcPr>
          <w:p w14:paraId="676D4C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37C6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B94C1F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8A4F87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64B90B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5D545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2.工作温度支持-20℃至50℃。</w:t>
            </w:r>
          </w:p>
        </w:tc>
        <w:tc>
          <w:tcPr>
            <w:tcW w:w="885" w:type="dxa"/>
            <w:vMerge w:val="continue"/>
            <w:tcBorders>
              <w:top w:val="nil"/>
              <w:left w:val="nil"/>
              <w:bottom w:val="single" w:color="000000" w:sz="8" w:space="0"/>
              <w:right w:val="single" w:color="000000" w:sz="8" w:space="0"/>
            </w:tcBorders>
            <w:shd w:val="clear" w:color="auto" w:fill="auto"/>
            <w:vAlign w:val="center"/>
          </w:tcPr>
          <w:p w14:paraId="397C5AF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D1280D7">
            <w:pPr>
              <w:jc w:val="center"/>
              <w:rPr>
                <w:rFonts w:hint="eastAsia" w:ascii="仿宋" w:hAnsi="仿宋" w:eastAsia="仿宋" w:cs="仿宋"/>
                <w:i w:val="0"/>
                <w:iCs w:val="0"/>
                <w:color w:val="000000"/>
                <w:kern w:val="0"/>
                <w:sz w:val="24"/>
                <w:szCs w:val="24"/>
                <w:u w:val="none"/>
              </w:rPr>
            </w:pPr>
          </w:p>
        </w:tc>
      </w:tr>
      <w:tr w14:paraId="0C7E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0E0F8D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633BC7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8E9F6E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EC14B1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3.电池冗余：支持双电池并联供电。</w:t>
            </w:r>
          </w:p>
        </w:tc>
        <w:tc>
          <w:tcPr>
            <w:tcW w:w="885" w:type="dxa"/>
            <w:vMerge w:val="continue"/>
            <w:tcBorders>
              <w:top w:val="nil"/>
              <w:left w:val="nil"/>
              <w:bottom w:val="single" w:color="000000" w:sz="8" w:space="0"/>
              <w:right w:val="single" w:color="000000" w:sz="8" w:space="0"/>
            </w:tcBorders>
            <w:shd w:val="clear" w:color="auto" w:fill="auto"/>
            <w:vAlign w:val="center"/>
          </w:tcPr>
          <w:p w14:paraId="74CADD5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08C8745">
            <w:pPr>
              <w:jc w:val="center"/>
              <w:rPr>
                <w:rFonts w:hint="eastAsia" w:ascii="仿宋" w:hAnsi="仿宋" w:eastAsia="仿宋" w:cs="仿宋"/>
                <w:i w:val="0"/>
                <w:iCs w:val="0"/>
                <w:color w:val="000000"/>
                <w:kern w:val="0"/>
                <w:sz w:val="24"/>
                <w:szCs w:val="24"/>
                <w:u w:val="none"/>
              </w:rPr>
            </w:pPr>
          </w:p>
        </w:tc>
      </w:tr>
      <w:tr w14:paraId="6153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E90B4A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B9E683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ECEF0A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7EE23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4.支持自动放电储存保护功能，电池在无任何操作存储达到设定天数（1天至9天可设）时，电池能自动放电至60%左右电量，以保护电池。</w:t>
            </w:r>
          </w:p>
        </w:tc>
        <w:tc>
          <w:tcPr>
            <w:tcW w:w="885" w:type="dxa"/>
            <w:vMerge w:val="continue"/>
            <w:tcBorders>
              <w:top w:val="nil"/>
              <w:left w:val="nil"/>
              <w:bottom w:val="single" w:color="000000" w:sz="8" w:space="0"/>
              <w:right w:val="single" w:color="000000" w:sz="8" w:space="0"/>
            </w:tcBorders>
            <w:shd w:val="clear" w:color="auto" w:fill="auto"/>
            <w:vAlign w:val="center"/>
          </w:tcPr>
          <w:p w14:paraId="3A51BEC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585E7D7">
            <w:pPr>
              <w:jc w:val="center"/>
              <w:rPr>
                <w:rFonts w:hint="eastAsia" w:ascii="仿宋" w:hAnsi="仿宋" w:eastAsia="仿宋" w:cs="仿宋"/>
                <w:i w:val="0"/>
                <w:iCs w:val="0"/>
                <w:color w:val="000000"/>
                <w:kern w:val="0"/>
                <w:sz w:val="24"/>
                <w:szCs w:val="24"/>
                <w:u w:val="none"/>
              </w:rPr>
            </w:pPr>
          </w:p>
        </w:tc>
      </w:tr>
      <w:tr w14:paraId="3422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E2EB19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CF82A3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8B2C9E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A7749C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5.具备自动平衡保护功能，可自动平衡内部电压。</w:t>
            </w:r>
          </w:p>
        </w:tc>
        <w:tc>
          <w:tcPr>
            <w:tcW w:w="885" w:type="dxa"/>
            <w:vMerge w:val="continue"/>
            <w:tcBorders>
              <w:top w:val="nil"/>
              <w:left w:val="nil"/>
              <w:bottom w:val="single" w:color="000000" w:sz="8" w:space="0"/>
              <w:right w:val="single" w:color="000000" w:sz="8" w:space="0"/>
            </w:tcBorders>
            <w:shd w:val="clear" w:color="auto" w:fill="auto"/>
            <w:vAlign w:val="center"/>
          </w:tcPr>
          <w:p w14:paraId="3FCE865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9BB13E6">
            <w:pPr>
              <w:jc w:val="center"/>
              <w:rPr>
                <w:rFonts w:hint="eastAsia" w:ascii="仿宋" w:hAnsi="仿宋" w:eastAsia="仿宋" w:cs="仿宋"/>
                <w:i w:val="0"/>
                <w:iCs w:val="0"/>
                <w:color w:val="000000"/>
                <w:kern w:val="0"/>
                <w:sz w:val="24"/>
                <w:szCs w:val="24"/>
                <w:u w:val="none"/>
              </w:rPr>
            </w:pPr>
          </w:p>
        </w:tc>
      </w:tr>
      <w:tr w14:paraId="49E5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77060B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470CFD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351346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897563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6.具备短路保护功能，在电池检测到短路的情况下会自动切断输出。</w:t>
            </w:r>
          </w:p>
        </w:tc>
        <w:tc>
          <w:tcPr>
            <w:tcW w:w="885" w:type="dxa"/>
            <w:vMerge w:val="continue"/>
            <w:tcBorders>
              <w:top w:val="nil"/>
              <w:left w:val="nil"/>
              <w:bottom w:val="single" w:color="000000" w:sz="8" w:space="0"/>
              <w:right w:val="single" w:color="000000" w:sz="8" w:space="0"/>
            </w:tcBorders>
            <w:shd w:val="clear" w:color="auto" w:fill="auto"/>
            <w:vAlign w:val="center"/>
          </w:tcPr>
          <w:p w14:paraId="6702EF5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5D1AC59">
            <w:pPr>
              <w:jc w:val="center"/>
              <w:rPr>
                <w:rFonts w:hint="eastAsia" w:ascii="仿宋" w:hAnsi="仿宋" w:eastAsia="仿宋" w:cs="仿宋"/>
                <w:i w:val="0"/>
                <w:iCs w:val="0"/>
                <w:color w:val="000000"/>
                <w:kern w:val="0"/>
                <w:sz w:val="24"/>
                <w:szCs w:val="24"/>
                <w:u w:val="none"/>
              </w:rPr>
            </w:pPr>
          </w:p>
        </w:tc>
      </w:tr>
      <w:tr w14:paraId="7638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A1C434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E9FE40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F4D599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02E203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7.具备电芯损坏检测功能，在电池检测到电芯损坏或者严重不平衡的情况下，会提示电池已经损坏。</w:t>
            </w:r>
          </w:p>
        </w:tc>
        <w:tc>
          <w:tcPr>
            <w:tcW w:w="885" w:type="dxa"/>
            <w:vMerge w:val="continue"/>
            <w:tcBorders>
              <w:top w:val="nil"/>
              <w:left w:val="nil"/>
              <w:bottom w:val="single" w:color="000000" w:sz="8" w:space="0"/>
              <w:right w:val="single" w:color="000000" w:sz="8" w:space="0"/>
            </w:tcBorders>
            <w:shd w:val="clear" w:color="auto" w:fill="auto"/>
            <w:vAlign w:val="center"/>
          </w:tcPr>
          <w:p w14:paraId="055CCAF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E85828D">
            <w:pPr>
              <w:jc w:val="center"/>
              <w:rPr>
                <w:rFonts w:hint="eastAsia" w:ascii="仿宋" w:hAnsi="仿宋" w:eastAsia="仿宋" w:cs="仿宋"/>
                <w:i w:val="0"/>
                <w:iCs w:val="0"/>
                <w:color w:val="000000"/>
                <w:kern w:val="0"/>
                <w:sz w:val="24"/>
                <w:szCs w:val="24"/>
                <w:u w:val="none"/>
              </w:rPr>
            </w:pPr>
          </w:p>
        </w:tc>
      </w:tr>
      <w:tr w14:paraId="1C27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B71E85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86CA004">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4AE68D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无人机1配件（喊话照明设备）</w:t>
            </w:r>
          </w:p>
        </w:tc>
        <w:tc>
          <w:tcPr>
            <w:tcW w:w="4740" w:type="dxa"/>
            <w:tcBorders>
              <w:top w:val="nil"/>
              <w:left w:val="nil"/>
              <w:bottom w:val="nil"/>
              <w:right w:val="single" w:color="000000" w:sz="8" w:space="0"/>
            </w:tcBorders>
            <w:shd w:val="clear" w:color="auto" w:fill="auto"/>
            <w:vAlign w:val="center"/>
          </w:tcPr>
          <w:p w14:paraId="2B582B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探照灯：</w:t>
            </w:r>
          </w:p>
        </w:tc>
        <w:tc>
          <w:tcPr>
            <w:tcW w:w="885" w:type="dxa"/>
            <w:vMerge w:val="restart"/>
            <w:tcBorders>
              <w:top w:val="nil"/>
              <w:left w:val="nil"/>
              <w:bottom w:val="single" w:color="000000" w:sz="8" w:space="0"/>
              <w:right w:val="single" w:color="000000" w:sz="8" w:space="0"/>
            </w:tcBorders>
            <w:shd w:val="clear" w:color="auto" w:fill="auto"/>
            <w:vAlign w:val="center"/>
          </w:tcPr>
          <w:p w14:paraId="5D798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vMerge w:val="restart"/>
            <w:tcBorders>
              <w:top w:val="nil"/>
              <w:left w:val="nil"/>
              <w:bottom w:val="single" w:color="000000" w:sz="8" w:space="0"/>
              <w:right w:val="single" w:color="000000" w:sz="8" w:space="0"/>
            </w:tcBorders>
            <w:shd w:val="clear" w:color="auto" w:fill="auto"/>
            <w:vAlign w:val="center"/>
          </w:tcPr>
          <w:p w14:paraId="7BA48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518C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4761A80">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E93DA0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83CB85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91E22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1.重量：≤800g。</w:t>
            </w:r>
          </w:p>
        </w:tc>
        <w:tc>
          <w:tcPr>
            <w:tcW w:w="885" w:type="dxa"/>
            <w:vMerge w:val="continue"/>
            <w:tcBorders>
              <w:top w:val="nil"/>
              <w:left w:val="nil"/>
              <w:bottom w:val="single" w:color="000000" w:sz="8" w:space="0"/>
              <w:right w:val="single" w:color="000000" w:sz="8" w:space="0"/>
            </w:tcBorders>
            <w:shd w:val="clear" w:color="auto" w:fill="auto"/>
            <w:vAlign w:val="center"/>
          </w:tcPr>
          <w:p w14:paraId="7958DDB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89D9D3E">
            <w:pPr>
              <w:jc w:val="center"/>
              <w:rPr>
                <w:rFonts w:hint="eastAsia" w:ascii="仿宋" w:hAnsi="仿宋" w:eastAsia="仿宋" w:cs="仿宋"/>
                <w:i w:val="0"/>
                <w:iCs w:val="0"/>
                <w:color w:val="000000"/>
                <w:kern w:val="0"/>
                <w:sz w:val="24"/>
                <w:szCs w:val="24"/>
                <w:u w:val="none"/>
              </w:rPr>
            </w:pPr>
          </w:p>
        </w:tc>
      </w:tr>
      <w:tr w14:paraId="46D6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8F7B8E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66B7BF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84AE07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FE7A4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2.尺寸≤150×160×180mm。</w:t>
            </w:r>
          </w:p>
        </w:tc>
        <w:tc>
          <w:tcPr>
            <w:tcW w:w="885" w:type="dxa"/>
            <w:vMerge w:val="continue"/>
            <w:tcBorders>
              <w:top w:val="nil"/>
              <w:left w:val="nil"/>
              <w:bottom w:val="single" w:color="000000" w:sz="8" w:space="0"/>
              <w:right w:val="single" w:color="000000" w:sz="8" w:space="0"/>
            </w:tcBorders>
            <w:shd w:val="clear" w:color="auto" w:fill="auto"/>
            <w:vAlign w:val="center"/>
          </w:tcPr>
          <w:p w14:paraId="33230D4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9830DFA">
            <w:pPr>
              <w:jc w:val="center"/>
              <w:rPr>
                <w:rFonts w:hint="eastAsia" w:ascii="仿宋" w:hAnsi="仿宋" w:eastAsia="仿宋" w:cs="仿宋"/>
                <w:i w:val="0"/>
                <w:iCs w:val="0"/>
                <w:color w:val="000000"/>
                <w:kern w:val="0"/>
                <w:sz w:val="24"/>
                <w:szCs w:val="24"/>
                <w:u w:val="none"/>
              </w:rPr>
            </w:pPr>
          </w:p>
        </w:tc>
      </w:tr>
      <w:tr w14:paraId="2B00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662CEC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91721A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366209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F9A2E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3.能控制探照灯进行俯仰、横滚和平移运动。</w:t>
            </w:r>
          </w:p>
        </w:tc>
        <w:tc>
          <w:tcPr>
            <w:tcW w:w="885" w:type="dxa"/>
            <w:vMerge w:val="continue"/>
            <w:tcBorders>
              <w:top w:val="nil"/>
              <w:left w:val="nil"/>
              <w:bottom w:val="single" w:color="000000" w:sz="8" w:space="0"/>
              <w:right w:val="single" w:color="000000" w:sz="8" w:space="0"/>
            </w:tcBorders>
            <w:shd w:val="clear" w:color="auto" w:fill="auto"/>
            <w:vAlign w:val="center"/>
          </w:tcPr>
          <w:p w14:paraId="05D6E9E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5A51CAC">
            <w:pPr>
              <w:jc w:val="center"/>
              <w:rPr>
                <w:rFonts w:hint="eastAsia" w:ascii="仿宋" w:hAnsi="仿宋" w:eastAsia="仿宋" w:cs="仿宋"/>
                <w:i w:val="0"/>
                <w:iCs w:val="0"/>
                <w:color w:val="000000"/>
                <w:kern w:val="0"/>
                <w:sz w:val="24"/>
                <w:szCs w:val="24"/>
                <w:u w:val="none"/>
              </w:rPr>
            </w:pPr>
          </w:p>
        </w:tc>
      </w:tr>
      <w:tr w14:paraId="63FC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3D21F6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753AEB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89E542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86ED1F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4.云台可控转动范围俯仰≥：-120°~60°平移≥：±320°。</w:t>
            </w:r>
          </w:p>
        </w:tc>
        <w:tc>
          <w:tcPr>
            <w:tcW w:w="885" w:type="dxa"/>
            <w:vMerge w:val="continue"/>
            <w:tcBorders>
              <w:top w:val="nil"/>
              <w:left w:val="nil"/>
              <w:bottom w:val="single" w:color="000000" w:sz="8" w:space="0"/>
              <w:right w:val="single" w:color="000000" w:sz="8" w:space="0"/>
            </w:tcBorders>
            <w:shd w:val="clear" w:color="auto" w:fill="auto"/>
            <w:vAlign w:val="center"/>
          </w:tcPr>
          <w:p w14:paraId="19E2448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A3B6BA0">
            <w:pPr>
              <w:jc w:val="center"/>
              <w:rPr>
                <w:rFonts w:hint="eastAsia" w:ascii="仿宋" w:hAnsi="仿宋" w:eastAsia="仿宋" w:cs="仿宋"/>
                <w:i w:val="0"/>
                <w:iCs w:val="0"/>
                <w:color w:val="000000"/>
                <w:kern w:val="0"/>
                <w:sz w:val="24"/>
                <w:szCs w:val="24"/>
                <w:u w:val="none"/>
              </w:rPr>
            </w:pPr>
          </w:p>
        </w:tc>
      </w:tr>
      <w:tr w14:paraId="2E83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73C43A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DDB3B9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4FB8C0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C5BEA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5.防护等级：≥IP54。</w:t>
            </w:r>
          </w:p>
        </w:tc>
        <w:tc>
          <w:tcPr>
            <w:tcW w:w="885" w:type="dxa"/>
            <w:vMerge w:val="continue"/>
            <w:tcBorders>
              <w:top w:val="nil"/>
              <w:left w:val="nil"/>
              <w:bottom w:val="single" w:color="000000" w:sz="8" w:space="0"/>
              <w:right w:val="single" w:color="000000" w:sz="8" w:space="0"/>
            </w:tcBorders>
            <w:shd w:val="clear" w:color="auto" w:fill="auto"/>
            <w:vAlign w:val="center"/>
          </w:tcPr>
          <w:p w14:paraId="00C194F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6DF393E">
            <w:pPr>
              <w:jc w:val="center"/>
              <w:rPr>
                <w:rFonts w:hint="eastAsia" w:ascii="仿宋" w:hAnsi="仿宋" w:eastAsia="仿宋" w:cs="仿宋"/>
                <w:i w:val="0"/>
                <w:iCs w:val="0"/>
                <w:color w:val="000000"/>
                <w:kern w:val="0"/>
                <w:sz w:val="24"/>
                <w:szCs w:val="24"/>
                <w:u w:val="none"/>
              </w:rPr>
            </w:pPr>
          </w:p>
        </w:tc>
      </w:tr>
      <w:tr w14:paraId="503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BCBA87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0AFA08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AC3C39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E89F5E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6.最高中心照度：距离探照灯100m处，照度≥40lux。</w:t>
            </w:r>
          </w:p>
        </w:tc>
        <w:tc>
          <w:tcPr>
            <w:tcW w:w="885" w:type="dxa"/>
            <w:vMerge w:val="continue"/>
            <w:tcBorders>
              <w:top w:val="nil"/>
              <w:left w:val="nil"/>
              <w:bottom w:val="single" w:color="000000" w:sz="8" w:space="0"/>
              <w:right w:val="single" w:color="000000" w:sz="8" w:space="0"/>
            </w:tcBorders>
            <w:shd w:val="clear" w:color="auto" w:fill="auto"/>
            <w:vAlign w:val="center"/>
          </w:tcPr>
          <w:p w14:paraId="5C7084A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7CC5084">
            <w:pPr>
              <w:jc w:val="center"/>
              <w:rPr>
                <w:rFonts w:hint="eastAsia" w:ascii="仿宋" w:hAnsi="仿宋" w:eastAsia="仿宋" w:cs="仿宋"/>
                <w:i w:val="0"/>
                <w:iCs w:val="0"/>
                <w:color w:val="000000"/>
                <w:kern w:val="0"/>
                <w:sz w:val="24"/>
                <w:szCs w:val="24"/>
                <w:u w:val="none"/>
              </w:rPr>
            </w:pPr>
          </w:p>
        </w:tc>
      </w:tr>
      <w:tr w14:paraId="314A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B4C1E1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DA786A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CAD430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5DEC6C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7.近光中心照度：距离探照灯100m处，照度≥20lux。</w:t>
            </w:r>
          </w:p>
        </w:tc>
        <w:tc>
          <w:tcPr>
            <w:tcW w:w="885" w:type="dxa"/>
            <w:vMerge w:val="continue"/>
            <w:tcBorders>
              <w:top w:val="nil"/>
              <w:left w:val="nil"/>
              <w:bottom w:val="single" w:color="000000" w:sz="8" w:space="0"/>
              <w:right w:val="single" w:color="000000" w:sz="8" w:space="0"/>
            </w:tcBorders>
            <w:shd w:val="clear" w:color="auto" w:fill="auto"/>
            <w:vAlign w:val="center"/>
          </w:tcPr>
          <w:p w14:paraId="48A9B0C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F6DE319">
            <w:pPr>
              <w:jc w:val="center"/>
              <w:rPr>
                <w:rFonts w:hint="eastAsia" w:ascii="仿宋" w:hAnsi="仿宋" w:eastAsia="仿宋" w:cs="仿宋"/>
                <w:i w:val="0"/>
                <w:iCs w:val="0"/>
                <w:color w:val="000000"/>
                <w:kern w:val="0"/>
                <w:sz w:val="24"/>
                <w:szCs w:val="24"/>
                <w:u w:val="none"/>
              </w:rPr>
            </w:pPr>
          </w:p>
        </w:tc>
      </w:tr>
      <w:tr w14:paraId="08C0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CECA42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E30D15A">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BAA0BC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9EDBD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8.距离探照灯100m处，照度≥30lux。</w:t>
            </w:r>
          </w:p>
        </w:tc>
        <w:tc>
          <w:tcPr>
            <w:tcW w:w="885" w:type="dxa"/>
            <w:vMerge w:val="continue"/>
            <w:tcBorders>
              <w:top w:val="nil"/>
              <w:left w:val="nil"/>
              <w:bottom w:val="single" w:color="000000" w:sz="8" w:space="0"/>
              <w:right w:val="single" w:color="000000" w:sz="8" w:space="0"/>
            </w:tcBorders>
            <w:shd w:val="clear" w:color="auto" w:fill="auto"/>
            <w:vAlign w:val="center"/>
          </w:tcPr>
          <w:p w14:paraId="66C5C64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C8B5685">
            <w:pPr>
              <w:jc w:val="center"/>
              <w:rPr>
                <w:rFonts w:hint="eastAsia" w:ascii="仿宋" w:hAnsi="仿宋" w:eastAsia="仿宋" w:cs="仿宋"/>
                <w:i w:val="0"/>
                <w:iCs w:val="0"/>
                <w:color w:val="000000"/>
                <w:kern w:val="0"/>
                <w:sz w:val="24"/>
                <w:szCs w:val="24"/>
                <w:u w:val="none"/>
              </w:rPr>
            </w:pPr>
          </w:p>
        </w:tc>
      </w:tr>
      <w:tr w14:paraId="0241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C7D640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080ED6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542A52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637E3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9.有效探照距离：≥500 米（距离探照灯500m处的光照度应不低于2lux）。</w:t>
            </w:r>
          </w:p>
        </w:tc>
        <w:tc>
          <w:tcPr>
            <w:tcW w:w="885" w:type="dxa"/>
            <w:vMerge w:val="continue"/>
            <w:tcBorders>
              <w:top w:val="nil"/>
              <w:left w:val="nil"/>
              <w:bottom w:val="single" w:color="000000" w:sz="8" w:space="0"/>
              <w:right w:val="single" w:color="000000" w:sz="8" w:space="0"/>
            </w:tcBorders>
            <w:shd w:val="clear" w:color="auto" w:fill="auto"/>
            <w:vAlign w:val="center"/>
          </w:tcPr>
          <w:p w14:paraId="130F3F3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CF15C3D">
            <w:pPr>
              <w:jc w:val="center"/>
              <w:rPr>
                <w:rFonts w:hint="eastAsia" w:ascii="仿宋" w:hAnsi="仿宋" w:eastAsia="仿宋" w:cs="仿宋"/>
                <w:i w:val="0"/>
                <w:iCs w:val="0"/>
                <w:color w:val="000000"/>
                <w:kern w:val="0"/>
                <w:sz w:val="24"/>
                <w:szCs w:val="24"/>
                <w:u w:val="none"/>
              </w:rPr>
            </w:pPr>
          </w:p>
        </w:tc>
      </w:tr>
      <w:tr w14:paraId="21BE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F216B3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7FD261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3988F2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02B69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10.支持开关、亮度调节。</w:t>
            </w:r>
          </w:p>
        </w:tc>
        <w:tc>
          <w:tcPr>
            <w:tcW w:w="885" w:type="dxa"/>
            <w:vMerge w:val="continue"/>
            <w:tcBorders>
              <w:top w:val="nil"/>
              <w:left w:val="nil"/>
              <w:bottom w:val="single" w:color="000000" w:sz="8" w:space="0"/>
              <w:right w:val="single" w:color="000000" w:sz="8" w:space="0"/>
            </w:tcBorders>
            <w:shd w:val="clear" w:color="auto" w:fill="auto"/>
            <w:vAlign w:val="center"/>
          </w:tcPr>
          <w:p w14:paraId="3846340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30E9257">
            <w:pPr>
              <w:jc w:val="center"/>
              <w:rPr>
                <w:rFonts w:hint="eastAsia" w:ascii="仿宋" w:hAnsi="仿宋" w:eastAsia="仿宋" w:cs="仿宋"/>
                <w:i w:val="0"/>
                <w:iCs w:val="0"/>
                <w:color w:val="000000"/>
                <w:kern w:val="0"/>
                <w:sz w:val="24"/>
                <w:szCs w:val="24"/>
                <w:u w:val="none"/>
              </w:rPr>
            </w:pPr>
          </w:p>
        </w:tc>
      </w:tr>
      <w:tr w14:paraId="5461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4BAC7E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2C08AC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2AE9DA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85EFAE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11.支持爆闪模式、常亮模式。</w:t>
            </w:r>
          </w:p>
        </w:tc>
        <w:tc>
          <w:tcPr>
            <w:tcW w:w="885" w:type="dxa"/>
            <w:vMerge w:val="continue"/>
            <w:tcBorders>
              <w:top w:val="nil"/>
              <w:left w:val="nil"/>
              <w:bottom w:val="single" w:color="000000" w:sz="8" w:space="0"/>
              <w:right w:val="single" w:color="000000" w:sz="8" w:space="0"/>
            </w:tcBorders>
            <w:shd w:val="clear" w:color="auto" w:fill="auto"/>
            <w:vAlign w:val="center"/>
          </w:tcPr>
          <w:p w14:paraId="00126B2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A5C9E8">
            <w:pPr>
              <w:jc w:val="center"/>
              <w:rPr>
                <w:rFonts w:hint="eastAsia" w:ascii="仿宋" w:hAnsi="仿宋" w:eastAsia="仿宋" w:cs="仿宋"/>
                <w:i w:val="0"/>
                <w:iCs w:val="0"/>
                <w:color w:val="000000"/>
                <w:kern w:val="0"/>
                <w:sz w:val="24"/>
                <w:szCs w:val="24"/>
                <w:u w:val="none"/>
              </w:rPr>
            </w:pPr>
          </w:p>
        </w:tc>
      </w:tr>
      <w:tr w14:paraId="099D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3F292F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D49506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453112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2900B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12.支持近光模式、远光模式、全开模式。</w:t>
            </w:r>
          </w:p>
        </w:tc>
        <w:tc>
          <w:tcPr>
            <w:tcW w:w="885" w:type="dxa"/>
            <w:vMerge w:val="continue"/>
            <w:tcBorders>
              <w:top w:val="nil"/>
              <w:left w:val="nil"/>
              <w:bottom w:val="single" w:color="000000" w:sz="8" w:space="0"/>
              <w:right w:val="single" w:color="000000" w:sz="8" w:space="0"/>
            </w:tcBorders>
            <w:shd w:val="clear" w:color="auto" w:fill="auto"/>
            <w:vAlign w:val="center"/>
          </w:tcPr>
          <w:p w14:paraId="760268B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DB7C515">
            <w:pPr>
              <w:jc w:val="center"/>
              <w:rPr>
                <w:rFonts w:hint="eastAsia" w:ascii="仿宋" w:hAnsi="仿宋" w:eastAsia="仿宋" w:cs="仿宋"/>
                <w:i w:val="0"/>
                <w:iCs w:val="0"/>
                <w:color w:val="000000"/>
                <w:kern w:val="0"/>
                <w:sz w:val="24"/>
                <w:szCs w:val="24"/>
                <w:u w:val="none"/>
              </w:rPr>
            </w:pPr>
          </w:p>
        </w:tc>
      </w:tr>
      <w:tr w14:paraId="781B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0B1BCB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29F206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5E9F55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73C6C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13.支持通过遥控快捷键映射开关灯 / 亮度调节/照明模式切换。</w:t>
            </w:r>
          </w:p>
        </w:tc>
        <w:tc>
          <w:tcPr>
            <w:tcW w:w="885" w:type="dxa"/>
            <w:vMerge w:val="continue"/>
            <w:tcBorders>
              <w:top w:val="nil"/>
              <w:left w:val="nil"/>
              <w:bottom w:val="single" w:color="000000" w:sz="8" w:space="0"/>
              <w:right w:val="single" w:color="000000" w:sz="8" w:space="0"/>
            </w:tcBorders>
            <w:shd w:val="clear" w:color="auto" w:fill="auto"/>
            <w:vAlign w:val="center"/>
          </w:tcPr>
          <w:p w14:paraId="042E625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8360DBD">
            <w:pPr>
              <w:jc w:val="center"/>
              <w:rPr>
                <w:rFonts w:hint="eastAsia" w:ascii="仿宋" w:hAnsi="仿宋" w:eastAsia="仿宋" w:cs="仿宋"/>
                <w:i w:val="0"/>
                <w:iCs w:val="0"/>
                <w:color w:val="000000"/>
                <w:kern w:val="0"/>
                <w:sz w:val="24"/>
                <w:szCs w:val="24"/>
                <w:u w:val="none"/>
              </w:rPr>
            </w:pPr>
          </w:p>
        </w:tc>
      </w:tr>
      <w:tr w14:paraId="0A0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BC5FD3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0DFD76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98245E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D66E9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14.支持与其他云台类负载实现联动控制。</w:t>
            </w:r>
          </w:p>
        </w:tc>
        <w:tc>
          <w:tcPr>
            <w:tcW w:w="885" w:type="dxa"/>
            <w:vMerge w:val="continue"/>
            <w:tcBorders>
              <w:top w:val="nil"/>
              <w:left w:val="nil"/>
              <w:bottom w:val="single" w:color="000000" w:sz="8" w:space="0"/>
              <w:right w:val="single" w:color="000000" w:sz="8" w:space="0"/>
            </w:tcBorders>
            <w:shd w:val="clear" w:color="auto" w:fill="auto"/>
            <w:vAlign w:val="center"/>
          </w:tcPr>
          <w:p w14:paraId="6790C1B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AFBE296">
            <w:pPr>
              <w:jc w:val="center"/>
              <w:rPr>
                <w:rFonts w:hint="eastAsia" w:ascii="仿宋" w:hAnsi="仿宋" w:eastAsia="仿宋" w:cs="仿宋"/>
                <w:i w:val="0"/>
                <w:iCs w:val="0"/>
                <w:color w:val="000000"/>
                <w:kern w:val="0"/>
                <w:sz w:val="24"/>
                <w:szCs w:val="24"/>
                <w:u w:val="none"/>
              </w:rPr>
            </w:pPr>
          </w:p>
        </w:tc>
      </w:tr>
      <w:tr w14:paraId="1074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5BC575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08CF49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5E0738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709AE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15.支持未起飞状态自动限制亮度。</w:t>
            </w:r>
          </w:p>
        </w:tc>
        <w:tc>
          <w:tcPr>
            <w:tcW w:w="885" w:type="dxa"/>
            <w:vMerge w:val="continue"/>
            <w:tcBorders>
              <w:top w:val="nil"/>
              <w:left w:val="nil"/>
              <w:bottom w:val="single" w:color="000000" w:sz="8" w:space="0"/>
              <w:right w:val="single" w:color="000000" w:sz="8" w:space="0"/>
            </w:tcBorders>
            <w:shd w:val="clear" w:color="auto" w:fill="auto"/>
            <w:vAlign w:val="center"/>
          </w:tcPr>
          <w:p w14:paraId="4CBA5CF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0125A4">
            <w:pPr>
              <w:jc w:val="center"/>
              <w:rPr>
                <w:rFonts w:hint="eastAsia" w:ascii="仿宋" w:hAnsi="仿宋" w:eastAsia="仿宋" w:cs="仿宋"/>
                <w:i w:val="0"/>
                <w:iCs w:val="0"/>
                <w:color w:val="000000"/>
                <w:kern w:val="0"/>
                <w:sz w:val="24"/>
                <w:szCs w:val="24"/>
                <w:u w:val="none"/>
              </w:rPr>
            </w:pPr>
          </w:p>
        </w:tc>
      </w:tr>
      <w:tr w14:paraId="3C9D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F47471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CD1473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CD6201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B3760A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16.支持LED，LEP 温度保护，过流保护，功率保护。</w:t>
            </w:r>
          </w:p>
        </w:tc>
        <w:tc>
          <w:tcPr>
            <w:tcW w:w="885" w:type="dxa"/>
            <w:vMerge w:val="continue"/>
            <w:tcBorders>
              <w:top w:val="nil"/>
              <w:left w:val="nil"/>
              <w:bottom w:val="single" w:color="000000" w:sz="8" w:space="0"/>
              <w:right w:val="single" w:color="000000" w:sz="8" w:space="0"/>
            </w:tcBorders>
            <w:shd w:val="clear" w:color="auto" w:fill="auto"/>
            <w:vAlign w:val="center"/>
          </w:tcPr>
          <w:p w14:paraId="6A1B0C6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7E71389">
            <w:pPr>
              <w:jc w:val="center"/>
              <w:rPr>
                <w:rFonts w:hint="eastAsia" w:ascii="仿宋" w:hAnsi="仿宋" w:eastAsia="仿宋" w:cs="仿宋"/>
                <w:i w:val="0"/>
                <w:iCs w:val="0"/>
                <w:color w:val="000000"/>
                <w:kern w:val="0"/>
                <w:sz w:val="24"/>
                <w:szCs w:val="24"/>
                <w:u w:val="none"/>
              </w:rPr>
            </w:pPr>
          </w:p>
        </w:tc>
      </w:tr>
      <w:tr w14:paraId="5FE6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F261AA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122AC3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BC1D3D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F6ED2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喊话器：</w:t>
            </w:r>
          </w:p>
        </w:tc>
        <w:tc>
          <w:tcPr>
            <w:tcW w:w="885" w:type="dxa"/>
            <w:vMerge w:val="continue"/>
            <w:tcBorders>
              <w:top w:val="nil"/>
              <w:left w:val="nil"/>
              <w:bottom w:val="single" w:color="000000" w:sz="8" w:space="0"/>
              <w:right w:val="single" w:color="000000" w:sz="8" w:space="0"/>
            </w:tcBorders>
            <w:shd w:val="clear" w:color="auto" w:fill="auto"/>
            <w:vAlign w:val="center"/>
          </w:tcPr>
          <w:p w14:paraId="36DBB14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2C66D85">
            <w:pPr>
              <w:jc w:val="center"/>
              <w:rPr>
                <w:rFonts w:hint="eastAsia" w:ascii="仿宋" w:hAnsi="仿宋" w:eastAsia="仿宋" w:cs="仿宋"/>
                <w:i w:val="0"/>
                <w:iCs w:val="0"/>
                <w:color w:val="000000"/>
                <w:kern w:val="0"/>
                <w:sz w:val="24"/>
                <w:szCs w:val="24"/>
                <w:u w:val="none"/>
              </w:rPr>
            </w:pPr>
          </w:p>
        </w:tc>
      </w:tr>
      <w:tr w14:paraId="7173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A06DE5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0A4692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1C8C7C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9A4C6E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1.负载重量：≤700g。</w:t>
            </w:r>
          </w:p>
        </w:tc>
        <w:tc>
          <w:tcPr>
            <w:tcW w:w="885" w:type="dxa"/>
            <w:vMerge w:val="continue"/>
            <w:tcBorders>
              <w:top w:val="nil"/>
              <w:left w:val="nil"/>
              <w:bottom w:val="single" w:color="000000" w:sz="8" w:space="0"/>
              <w:right w:val="single" w:color="000000" w:sz="8" w:space="0"/>
            </w:tcBorders>
            <w:shd w:val="clear" w:color="auto" w:fill="auto"/>
            <w:vAlign w:val="center"/>
          </w:tcPr>
          <w:p w14:paraId="38BC683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6E75A74">
            <w:pPr>
              <w:jc w:val="center"/>
              <w:rPr>
                <w:rFonts w:hint="eastAsia" w:ascii="仿宋" w:hAnsi="仿宋" w:eastAsia="仿宋" w:cs="仿宋"/>
                <w:i w:val="0"/>
                <w:iCs w:val="0"/>
                <w:color w:val="000000"/>
                <w:kern w:val="0"/>
                <w:sz w:val="24"/>
                <w:szCs w:val="24"/>
                <w:u w:val="none"/>
              </w:rPr>
            </w:pPr>
          </w:p>
        </w:tc>
      </w:tr>
      <w:tr w14:paraId="591E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BC9A09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2145C7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F0D0E1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958497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2.负载尺寸≤140×130×150mm。</w:t>
            </w:r>
          </w:p>
        </w:tc>
        <w:tc>
          <w:tcPr>
            <w:tcW w:w="885" w:type="dxa"/>
            <w:vMerge w:val="continue"/>
            <w:tcBorders>
              <w:top w:val="nil"/>
              <w:left w:val="nil"/>
              <w:bottom w:val="single" w:color="000000" w:sz="8" w:space="0"/>
              <w:right w:val="single" w:color="000000" w:sz="8" w:space="0"/>
            </w:tcBorders>
            <w:shd w:val="clear" w:color="auto" w:fill="auto"/>
            <w:vAlign w:val="center"/>
          </w:tcPr>
          <w:p w14:paraId="5E844FE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3ACC0A8">
            <w:pPr>
              <w:jc w:val="center"/>
              <w:rPr>
                <w:rFonts w:hint="eastAsia" w:ascii="仿宋" w:hAnsi="仿宋" w:eastAsia="仿宋" w:cs="仿宋"/>
                <w:i w:val="0"/>
                <w:iCs w:val="0"/>
                <w:color w:val="000000"/>
                <w:kern w:val="0"/>
                <w:sz w:val="24"/>
                <w:szCs w:val="24"/>
                <w:u w:val="none"/>
              </w:rPr>
            </w:pPr>
          </w:p>
        </w:tc>
      </w:tr>
      <w:tr w14:paraId="44F2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1922AB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937740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147B7F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16DD2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3.应能控制喊话器进行俯仰运动。</w:t>
            </w:r>
          </w:p>
        </w:tc>
        <w:tc>
          <w:tcPr>
            <w:tcW w:w="885" w:type="dxa"/>
            <w:vMerge w:val="continue"/>
            <w:tcBorders>
              <w:top w:val="nil"/>
              <w:left w:val="nil"/>
              <w:bottom w:val="single" w:color="000000" w:sz="8" w:space="0"/>
              <w:right w:val="single" w:color="000000" w:sz="8" w:space="0"/>
            </w:tcBorders>
            <w:shd w:val="clear" w:color="auto" w:fill="auto"/>
            <w:vAlign w:val="center"/>
          </w:tcPr>
          <w:p w14:paraId="5DB6426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D006E60">
            <w:pPr>
              <w:jc w:val="center"/>
              <w:rPr>
                <w:rFonts w:hint="eastAsia" w:ascii="仿宋" w:hAnsi="仿宋" w:eastAsia="仿宋" w:cs="仿宋"/>
                <w:i w:val="0"/>
                <w:iCs w:val="0"/>
                <w:color w:val="000000"/>
                <w:kern w:val="0"/>
                <w:sz w:val="24"/>
                <w:szCs w:val="24"/>
                <w:u w:val="none"/>
              </w:rPr>
            </w:pPr>
          </w:p>
        </w:tc>
      </w:tr>
      <w:tr w14:paraId="34CB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656B06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7C8F53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C66C2F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1AF168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4.防护等级：≥IP54。</w:t>
            </w:r>
          </w:p>
        </w:tc>
        <w:tc>
          <w:tcPr>
            <w:tcW w:w="885" w:type="dxa"/>
            <w:vMerge w:val="continue"/>
            <w:tcBorders>
              <w:top w:val="nil"/>
              <w:left w:val="nil"/>
              <w:bottom w:val="single" w:color="000000" w:sz="8" w:space="0"/>
              <w:right w:val="single" w:color="000000" w:sz="8" w:space="0"/>
            </w:tcBorders>
            <w:shd w:val="clear" w:color="auto" w:fill="auto"/>
            <w:vAlign w:val="center"/>
          </w:tcPr>
          <w:p w14:paraId="68A3270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5B31FF7">
            <w:pPr>
              <w:jc w:val="center"/>
              <w:rPr>
                <w:rFonts w:hint="eastAsia" w:ascii="仿宋" w:hAnsi="仿宋" w:eastAsia="仿宋" w:cs="仿宋"/>
                <w:i w:val="0"/>
                <w:iCs w:val="0"/>
                <w:color w:val="000000"/>
                <w:kern w:val="0"/>
                <w:sz w:val="24"/>
                <w:szCs w:val="24"/>
                <w:u w:val="none"/>
              </w:rPr>
            </w:pPr>
          </w:p>
        </w:tc>
      </w:tr>
      <w:tr w14:paraId="2177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AD3F70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372724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B58853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DA8DC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5.有效传播距离：≥700米。</w:t>
            </w:r>
          </w:p>
        </w:tc>
        <w:tc>
          <w:tcPr>
            <w:tcW w:w="885" w:type="dxa"/>
            <w:vMerge w:val="continue"/>
            <w:tcBorders>
              <w:top w:val="nil"/>
              <w:left w:val="nil"/>
              <w:bottom w:val="single" w:color="000000" w:sz="8" w:space="0"/>
              <w:right w:val="single" w:color="000000" w:sz="8" w:space="0"/>
            </w:tcBorders>
            <w:shd w:val="clear" w:color="auto" w:fill="auto"/>
            <w:vAlign w:val="center"/>
          </w:tcPr>
          <w:p w14:paraId="118A42F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129C075">
            <w:pPr>
              <w:jc w:val="center"/>
              <w:rPr>
                <w:rFonts w:hint="eastAsia" w:ascii="仿宋" w:hAnsi="仿宋" w:eastAsia="仿宋" w:cs="仿宋"/>
                <w:i w:val="0"/>
                <w:iCs w:val="0"/>
                <w:color w:val="000000"/>
                <w:kern w:val="0"/>
                <w:sz w:val="24"/>
                <w:szCs w:val="24"/>
                <w:u w:val="none"/>
              </w:rPr>
            </w:pPr>
          </w:p>
        </w:tc>
      </w:tr>
      <w:tr w14:paraId="71EC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A823A4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2CDA33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9AB0A7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3E6D1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6.最大响声压级：1 米处≥129 分贝。</w:t>
            </w:r>
          </w:p>
        </w:tc>
        <w:tc>
          <w:tcPr>
            <w:tcW w:w="885" w:type="dxa"/>
            <w:vMerge w:val="continue"/>
            <w:tcBorders>
              <w:top w:val="nil"/>
              <w:left w:val="nil"/>
              <w:bottom w:val="single" w:color="000000" w:sz="8" w:space="0"/>
              <w:right w:val="single" w:color="000000" w:sz="8" w:space="0"/>
            </w:tcBorders>
            <w:shd w:val="clear" w:color="auto" w:fill="auto"/>
            <w:vAlign w:val="center"/>
          </w:tcPr>
          <w:p w14:paraId="68FC206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881A7D0">
            <w:pPr>
              <w:jc w:val="center"/>
              <w:rPr>
                <w:rFonts w:hint="eastAsia" w:ascii="仿宋" w:hAnsi="仿宋" w:eastAsia="仿宋" w:cs="仿宋"/>
                <w:i w:val="0"/>
                <w:iCs w:val="0"/>
                <w:color w:val="000000"/>
                <w:kern w:val="0"/>
                <w:sz w:val="24"/>
                <w:szCs w:val="24"/>
                <w:u w:val="none"/>
              </w:rPr>
            </w:pPr>
          </w:p>
        </w:tc>
      </w:tr>
      <w:tr w14:paraId="3C6B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09910F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CAB094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6BF020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36B938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7.支持通过遥控器实时喊话。</w:t>
            </w:r>
          </w:p>
        </w:tc>
        <w:tc>
          <w:tcPr>
            <w:tcW w:w="885" w:type="dxa"/>
            <w:vMerge w:val="continue"/>
            <w:tcBorders>
              <w:top w:val="nil"/>
              <w:left w:val="nil"/>
              <w:bottom w:val="single" w:color="000000" w:sz="8" w:space="0"/>
              <w:right w:val="single" w:color="000000" w:sz="8" w:space="0"/>
            </w:tcBorders>
            <w:shd w:val="clear" w:color="auto" w:fill="auto"/>
            <w:vAlign w:val="center"/>
          </w:tcPr>
          <w:p w14:paraId="5ABED07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C9DDC95">
            <w:pPr>
              <w:jc w:val="center"/>
              <w:rPr>
                <w:rFonts w:hint="eastAsia" w:ascii="仿宋" w:hAnsi="仿宋" w:eastAsia="仿宋" w:cs="仿宋"/>
                <w:i w:val="0"/>
                <w:iCs w:val="0"/>
                <w:color w:val="000000"/>
                <w:kern w:val="0"/>
                <w:sz w:val="24"/>
                <w:szCs w:val="24"/>
                <w:u w:val="none"/>
              </w:rPr>
            </w:pPr>
          </w:p>
        </w:tc>
      </w:tr>
      <w:tr w14:paraId="006D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2B5A5A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5936E9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9AEC60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16A0B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8.支持通过遥控器录制音频并传输至喊话器进行播放；支持本地录音、音量调节、录音保存功能。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24603D5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7A1CDC9">
            <w:pPr>
              <w:jc w:val="center"/>
              <w:rPr>
                <w:rFonts w:hint="eastAsia" w:ascii="仿宋" w:hAnsi="仿宋" w:eastAsia="仿宋" w:cs="仿宋"/>
                <w:i w:val="0"/>
                <w:iCs w:val="0"/>
                <w:color w:val="000000"/>
                <w:kern w:val="0"/>
                <w:sz w:val="24"/>
                <w:szCs w:val="24"/>
                <w:u w:val="none"/>
              </w:rPr>
            </w:pPr>
          </w:p>
        </w:tc>
      </w:tr>
      <w:tr w14:paraId="65D9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A6EDB9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4AF485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C4346C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70A46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9.支持在遥控器APP输入文本并传输至喊话器进行播放，支持调整音色和语速，支持循环播放功能。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3E93003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6BF551A">
            <w:pPr>
              <w:jc w:val="center"/>
              <w:rPr>
                <w:rFonts w:hint="eastAsia" w:ascii="仿宋" w:hAnsi="仿宋" w:eastAsia="仿宋" w:cs="仿宋"/>
                <w:i w:val="0"/>
                <w:iCs w:val="0"/>
                <w:color w:val="000000"/>
                <w:kern w:val="0"/>
                <w:sz w:val="24"/>
                <w:szCs w:val="24"/>
                <w:u w:val="none"/>
              </w:rPr>
            </w:pPr>
          </w:p>
        </w:tc>
      </w:tr>
      <w:tr w14:paraId="52D2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46FB44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2667A8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EAB805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B9B94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10.支持将遥控器的本地音频文件传输播放，支持MP3、ACC、WAV格式。</w:t>
            </w:r>
          </w:p>
        </w:tc>
        <w:tc>
          <w:tcPr>
            <w:tcW w:w="885" w:type="dxa"/>
            <w:vMerge w:val="continue"/>
            <w:tcBorders>
              <w:top w:val="nil"/>
              <w:left w:val="nil"/>
              <w:bottom w:val="single" w:color="000000" w:sz="8" w:space="0"/>
              <w:right w:val="single" w:color="000000" w:sz="8" w:space="0"/>
            </w:tcBorders>
            <w:shd w:val="clear" w:color="auto" w:fill="auto"/>
            <w:vAlign w:val="center"/>
          </w:tcPr>
          <w:p w14:paraId="0BCEE9F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541B8DA">
            <w:pPr>
              <w:jc w:val="center"/>
              <w:rPr>
                <w:rFonts w:hint="eastAsia" w:ascii="仿宋" w:hAnsi="仿宋" w:eastAsia="仿宋" w:cs="仿宋"/>
                <w:i w:val="0"/>
                <w:iCs w:val="0"/>
                <w:color w:val="000000"/>
                <w:kern w:val="0"/>
                <w:sz w:val="24"/>
                <w:szCs w:val="24"/>
                <w:u w:val="none"/>
              </w:rPr>
            </w:pPr>
          </w:p>
        </w:tc>
      </w:tr>
      <w:tr w14:paraId="2CA2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B50376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2E8CD4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5F1C1C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3D6B66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11.支持遥控器录音及本地音频文件在上传过程中边传边播。</w:t>
            </w:r>
          </w:p>
        </w:tc>
        <w:tc>
          <w:tcPr>
            <w:tcW w:w="885" w:type="dxa"/>
            <w:vMerge w:val="continue"/>
            <w:tcBorders>
              <w:top w:val="nil"/>
              <w:left w:val="nil"/>
              <w:bottom w:val="single" w:color="000000" w:sz="8" w:space="0"/>
              <w:right w:val="single" w:color="000000" w:sz="8" w:space="0"/>
            </w:tcBorders>
            <w:shd w:val="clear" w:color="auto" w:fill="auto"/>
            <w:vAlign w:val="center"/>
          </w:tcPr>
          <w:p w14:paraId="695F624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BBB7B5C">
            <w:pPr>
              <w:jc w:val="center"/>
              <w:rPr>
                <w:rFonts w:hint="eastAsia" w:ascii="仿宋" w:hAnsi="仿宋" w:eastAsia="仿宋" w:cs="仿宋"/>
                <w:i w:val="0"/>
                <w:iCs w:val="0"/>
                <w:color w:val="000000"/>
                <w:kern w:val="0"/>
                <w:sz w:val="24"/>
                <w:szCs w:val="24"/>
                <w:u w:val="none"/>
              </w:rPr>
            </w:pPr>
          </w:p>
        </w:tc>
      </w:tr>
      <w:tr w14:paraId="2B8B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637C2C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64455F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6520D6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5D509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12.支持遥控器按键映射喊话控制，支持映射开始、停止录制、播放音频。</w:t>
            </w:r>
          </w:p>
        </w:tc>
        <w:tc>
          <w:tcPr>
            <w:tcW w:w="885" w:type="dxa"/>
            <w:vMerge w:val="continue"/>
            <w:tcBorders>
              <w:top w:val="nil"/>
              <w:left w:val="nil"/>
              <w:bottom w:val="single" w:color="000000" w:sz="8" w:space="0"/>
              <w:right w:val="single" w:color="000000" w:sz="8" w:space="0"/>
            </w:tcBorders>
            <w:shd w:val="clear" w:color="auto" w:fill="auto"/>
            <w:vAlign w:val="center"/>
          </w:tcPr>
          <w:p w14:paraId="6FB9D79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3248589">
            <w:pPr>
              <w:jc w:val="center"/>
              <w:rPr>
                <w:rFonts w:hint="eastAsia" w:ascii="仿宋" w:hAnsi="仿宋" w:eastAsia="仿宋" w:cs="仿宋"/>
                <w:i w:val="0"/>
                <w:iCs w:val="0"/>
                <w:color w:val="000000"/>
                <w:kern w:val="0"/>
                <w:sz w:val="24"/>
                <w:szCs w:val="24"/>
                <w:u w:val="none"/>
              </w:rPr>
            </w:pPr>
          </w:p>
        </w:tc>
      </w:tr>
      <w:tr w14:paraId="3ACB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E54170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6E91D0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34DA8C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500E4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13.支持喊话时，画面中显示AR投影，显示喊话器的喊话方向。</w:t>
            </w:r>
          </w:p>
        </w:tc>
        <w:tc>
          <w:tcPr>
            <w:tcW w:w="885" w:type="dxa"/>
            <w:vMerge w:val="continue"/>
            <w:tcBorders>
              <w:top w:val="nil"/>
              <w:left w:val="nil"/>
              <w:bottom w:val="single" w:color="000000" w:sz="8" w:space="0"/>
              <w:right w:val="single" w:color="000000" w:sz="8" w:space="0"/>
            </w:tcBorders>
            <w:shd w:val="clear" w:color="auto" w:fill="auto"/>
            <w:vAlign w:val="center"/>
          </w:tcPr>
          <w:p w14:paraId="572DD33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1A63F27">
            <w:pPr>
              <w:jc w:val="center"/>
              <w:rPr>
                <w:rFonts w:hint="eastAsia" w:ascii="仿宋" w:hAnsi="仿宋" w:eastAsia="仿宋" w:cs="仿宋"/>
                <w:i w:val="0"/>
                <w:iCs w:val="0"/>
                <w:color w:val="000000"/>
                <w:kern w:val="0"/>
                <w:sz w:val="24"/>
                <w:szCs w:val="24"/>
                <w:u w:val="none"/>
              </w:rPr>
            </w:pPr>
          </w:p>
        </w:tc>
      </w:tr>
      <w:tr w14:paraId="79F5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C80A7E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05F935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3D92D0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EFF87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14.支持与其他云台类负载实现联动控制。</w:t>
            </w:r>
          </w:p>
        </w:tc>
        <w:tc>
          <w:tcPr>
            <w:tcW w:w="885" w:type="dxa"/>
            <w:vMerge w:val="continue"/>
            <w:tcBorders>
              <w:top w:val="nil"/>
              <w:left w:val="nil"/>
              <w:bottom w:val="single" w:color="000000" w:sz="8" w:space="0"/>
              <w:right w:val="single" w:color="000000" w:sz="8" w:space="0"/>
            </w:tcBorders>
            <w:shd w:val="clear" w:color="auto" w:fill="auto"/>
            <w:vAlign w:val="center"/>
          </w:tcPr>
          <w:p w14:paraId="5217524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6304B1F">
            <w:pPr>
              <w:jc w:val="center"/>
              <w:rPr>
                <w:rFonts w:hint="eastAsia" w:ascii="仿宋" w:hAnsi="仿宋" w:eastAsia="仿宋" w:cs="仿宋"/>
                <w:i w:val="0"/>
                <w:iCs w:val="0"/>
                <w:color w:val="000000"/>
                <w:kern w:val="0"/>
                <w:sz w:val="24"/>
                <w:szCs w:val="24"/>
                <w:u w:val="none"/>
              </w:rPr>
            </w:pPr>
          </w:p>
        </w:tc>
      </w:tr>
      <w:tr w14:paraId="271F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8622A4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197D5D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031E9E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4F949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15.遥控器支持定向拾音和环境降噪。</w:t>
            </w:r>
          </w:p>
        </w:tc>
        <w:tc>
          <w:tcPr>
            <w:tcW w:w="885" w:type="dxa"/>
            <w:vMerge w:val="continue"/>
            <w:tcBorders>
              <w:top w:val="nil"/>
              <w:left w:val="nil"/>
              <w:bottom w:val="single" w:color="000000" w:sz="8" w:space="0"/>
              <w:right w:val="single" w:color="000000" w:sz="8" w:space="0"/>
            </w:tcBorders>
            <w:shd w:val="clear" w:color="auto" w:fill="auto"/>
            <w:vAlign w:val="center"/>
          </w:tcPr>
          <w:p w14:paraId="17CFFF9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A649874">
            <w:pPr>
              <w:jc w:val="center"/>
              <w:rPr>
                <w:rFonts w:hint="eastAsia" w:ascii="仿宋" w:hAnsi="仿宋" w:eastAsia="仿宋" w:cs="仿宋"/>
                <w:i w:val="0"/>
                <w:iCs w:val="0"/>
                <w:color w:val="000000"/>
                <w:kern w:val="0"/>
                <w:sz w:val="24"/>
                <w:szCs w:val="24"/>
                <w:u w:val="none"/>
              </w:rPr>
            </w:pPr>
          </w:p>
        </w:tc>
      </w:tr>
      <w:tr w14:paraId="1B36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D3CB0C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830E96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E51232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312984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16.支持扬声器温度保护，过流保护，功率保护。</w:t>
            </w:r>
          </w:p>
        </w:tc>
        <w:tc>
          <w:tcPr>
            <w:tcW w:w="885" w:type="dxa"/>
            <w:vMerge w:val="continue"/>
            <w:tcBorders>
              <w:top w:val="nil"/>
              <w:left w:val="nil"/>
              <w:bottom w:val="single" w:color="000000" w:sz="8" w:space="0"/>
              <w:right w:val="single" w:color="000000" w:sz="8" w:space="0"/>
            </w:tcBorders>
            <w:shd w:val="clear" w:color="auto" w:fill="auto"/>
            <w:vAlign w:val="center"/>
          </w:tcPr>
          <w:p w14:paraId="452D72E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70C05BD">
            <w:pPr>
              <w:jc w:val="center"/>
              <w:rPr>
                <w:rFonts w:hint="eastAsia" w:ascii="仿宋" w:hAnsi="仿宋" w:eastAsia="仿宋" w:cs="仿宋"/>
                <w:i w:val="0"/>
                <w:iCs w:val="0"/>
                <w:color w:val="000000"/>
                <w:kern w:val="0"/>
                <w:sz w:val="24"/>
                <w:szCs w:val="24"/>
                <w:u w:val="none"/>
              </w:rPr>
            </w:pPr>
          </w:p>
        </w:tc>
      </w:tr>
      <w:tr w14:paraId="6801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253FA10">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C72FC9A">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548F57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无人机2</w:t>
            </w:r>
          </w:p>
        </w:tc>
        <w:tc>
          <w:tcPr>
            <w:tcW w:w="4740" w:type="dxa"/>
            <w:tcBorders>
              <w:top w:val="nil"/>
              <w:left w:val="nil"/>
              <w:bottom w:val="nil"/>
              <w:right w:val="single" w:color="000000" w:sz="8" w:space="0"/>
            </w:tcBorders>
            <w:shd w:val="clear" w:color="auto" w:fill="auto"/>
            <w:vAlign w:val="center"/>
          </w:tcPr>
          <w:p w14:paraId="3A0DB950">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一、飞行器参数</w:t>
            </w:r>
            <w:r>
              <w:rPr>
                <w:rFonts w:hint="eastAsia" w:ascii="仿宋" w:hAnsi="仿宋" w:eastAsia="仿宋" w:cs="仿宋"/>
                <w:color w:val="000000"/>
                <w:kern w:val="0"/>
                <w:sz w:val="24"/>
                <w:u w:val="none"/>
                <w:lang w:val="en-US" w:eastAsia="zh-CN" w:bidi="ar"/>
              </w:rPr>
              <w:t>：</w:t>
            </w:r>
          </w:p>
        </w:tc>
        <w:tc>
          <w:tcPr>
            <w:tcW w:w="885" w:type="dxa"/>
            <w:vMerge w:val="restart"/>
            <w:tcBorders>
              <w:top w:val="nil"/>
              <w:left w:val="nil"/>
              <w:bottom w:val="single" w:color="000000" w:sz="8" w:space="0"/>
              <w:right w:val="single" w:color="000000" w:sz="8" w:space="0"/>
            </w:tcBorders>
            <w:shd w:val="clear" w:color="auto" w:fill="auto"/>
            <w:vAlign w:val="center"/>
          </w:tcPr>
          <w:p w14:paraId="27A78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10" w:type="dxa"/>
            <w:vMerge w:val="restart"/>
            <w:tcBorders>
              <w:top w:val="nil"/>
              <w:left w:val="nil"/>
              <w:bottom w:val="single" w:color="000000" w:sz="8" w:space="0"/>
              <w:right w:val="single" w:color="000000" w:sz="8" w:space="0"/>
            </w:tcBorders>
            <w:shd w:val="clear" w:color="auto" w:fill="auto"/>
            <w:vAlign w:val="center"/>
          </w:tcPr>
          <w:p w14:paraId="2E18A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3E66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187E51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E1B3D9A">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168155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E24E7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1.飞行器裸机重量：≤1250g。</w:t>
            </w:r>
          </w:p>
        </w:tc>
        <w:tc>
          <w:tcPr>
            <w:tcW w:w="885" w:type="dxa"/>
            <w:vMerge w:val="continue"/>
            <w:tcBorders>
              <w:top w:val="nil"/>
              <w:left w:val="nil"/>
              <w:bottom w:val="single" w:color="000000" w:sz="8" w:space="0"/>
              <w:right w:val="single" w:color="000000" w:sz="8" w:space="0"/>
            </w:tcBorders>
            <w:shd w:val="clear" w:color="auto" w:fill="auto"/>
            <w:vAlign w:val="center"/>
          </w:tcPr>
          <w:p w14:paraId="50065B9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72CB174">
            <w:pPr>
              <w:jc w:val="center"/>
              <w:rPr>
                <w:rFonts w:hint="eastAsia" w:ascii="仿宋" w:hAnsi="仿宋" w:eastAsia="仿宋" w:cs="仿宋"/>
                <w:i w:val="0"/>
                <w:iCs w:val="0"/>
                <w:color w:val="000000"/>
                <w:kern w:val="0"/>
                <w:sz w:val="24"/>
                <w:szCs w:val="24"/>
                <w:u w:val="none"/>
              </w:rPr>
            </w:pPr>
          </w:p>
        </w:tc>
      </w:tr>
      <w:tr w14:paraId="75A2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A46F68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51B893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386534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2B2ED1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2.起飞重量：≤1450g。</w:t>
            </w:r>
          </w:p>
        </w:tc>
        <w:tc>
          <w:tcPr>
            <w:tcW w:w="885" w:type="dxa"/>
            <w:vMerge w:val="continue"/>
            <w:tcBorders>
              <w:top w:val="nil"/>
              <w:left w:val="nil"/>
              <w:bottom w:val="single" w:color="000000" w:sz="8" w:space="0"/>
              <w:right w:val="single" w:color="000000" w:sz="8" w:space="0"/>
            </w:tcBorders>
            <w:shd w:val="clear" w:color="auto" w:fill="auto"/>
            <w:vAlign w:val="center"/>
          </w:tcPr>
          <w:p w14:paraId="37B4A1E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8D545B1">
            <w:pPr>
              <w:jc w:val="center"/>
              <w:rPr>
                <w:rFonts w:hint="eastAsia" w:ascii="仿宋" w:hAnsi="仿宋" w:eastAsia="仿宋" w:cs="仿宋"/>
                <w:i w:val="0"/>
                <w:iCs w:val="0"/>
                <w:color w:val="000000"/>
                <w:kern w:val="0"/>
                <w:sz w:val="24"/>
                <w:szCs w:val="24"/>
                <w:u w:val="none"/>
              </w:rPr>
            </w:pPr>
          </w:p>
        </w:tc>
      </w:tr>
      <w:tr w14:paraId="6E9F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22C2D0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EA56D7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858224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EECE8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3.折叠后尺寸：≤265mm×118mm×143mm。</w:t>
            </w:r>
          </w:p>
        </w:tc>
        <w:tc>
          <w:tcPr>
            <w:tcW w:w="885" w:type="dxa"/>
            <w:vMerge w:val="continue"/>
            <w:tcBorders>
              <w:top w:val="nil"/>
              <w:left w:val="nil"/>
              <w:bottom w:val="single" w:color="000000" w:sz="8" w:space="0"/>
              <w:right w:val="single" w:color="000000" w:sz="8" w:space="0"/>
            </w:tcBorders>
            <w:shd w:val="clear" w:color="auto" w:fill="auto"/>
            <w:vAlign w:val="center"/>
          </w:tcPr>
          <w:p w14:paraId="3A0CA5A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521B0DB">
            <w:pPr>
              <w:jc w:val="center"/>
              <w:rPr>
                <w:rFonts w:hint="eastAsia" w:ascii="仿宋" w:hAnsi="仿宋" w:eastAsia="仿宋" w:cs="仿宋"/>
                <w:i w:val="0"/>
                <w:iCs w:val="0"/>
                <w:color w:val="000000"/>
                <w:kern w:val="0"/>
                <w:sz w:val="24"/>
                <w:szCs w:val="24"/>
                <w:u w:val="none"/>
              </w:rPr>
            </w:pPr>
          </w:p>
        </w:tc>
      </w:tr>
      <w:tr w14:paraId="2B08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B17E65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B98B29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C04BA1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107445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4.轴距：对角线轴距≤443mm。</w:t>
            </w:r>
          </w:p>
        </w:tc>
        <w:tc>
          <w:tcPr>
            <w:tcW w:w="885" w:type="dxa"/>
            <w:vMerge w:val="continue"/>
            <w:tcBorders>
              <w:top w:val="nil"/>
              <w:left w:val="nil"/>
              <w:bottom w:val="single" w:color="000000" w:sz="8" w:space="0"/>
              <w:right w:val="single" w:color="000000" w:sz="8" w:space="0"/>
            </w:tcBorders>
            <w:shd w:val="clear" w:color="auto" w:fill="auto"/>
            <w:vAlign w:val="center"/>
          </w:tcPr>
          <w:p w14:paraId="3608E10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BD18CA8">
            <w:pPr>
              <w:jc w:val="center"/>
              <w:rPr>
                <w:rFonts w:hint="eastAsia" w:ascii="仿宋" w:hAnsi="仿宋" w:eastAsia="仿宋" w:cs="仿宋"/>
                <w:i w:val="0"/>
                <w:iCs w:val="0"/>
                <w:color w:val="000000"/>
                <w:kern w:val="0"/>
                <w:sz w:val="24"/>
                <w:szCs w:val="24"/>
                <w:u w:val="none"/>
              </w:rPr>
            </w:pPr>
          </w:p>
        </w:tc>
      </w:tr>
      <w:tr w14:paraId="6008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6B8BD6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A80ECE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0A197F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431BE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5.信号有效距离（无干扰、无遮挡）≥25km。</w:t>
            </w:r>
          </w:p>
        </w:tc>
        <w:tc>
          <w:tcPr>
            <w:tcW w:w="885" w:type="dxa"/>
            <w:vMerge w:val="continue"/>
            <w:tcBorders>
              <w:top w:val="nil"/>
              <w:left w:val="nil"/>
              <w:bottom w:val="single" w:color="000000" w:sz="8" w:space="0"/>
              <w:right w:val="single" w:color="000000" w:sz="8" w:space="0"/>
            </w:tcBorders>
            <w:shd w:val="clear" w:color="auto" w:fill="auto"/>
            <w:vAlign w:val="center"/>
          </w:tcPr>
          <w:p w14:paraId="38FD885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CFEEA69">
            <w:pPr>
              <w:jc w:val="center"/>
              <w:rPr>
                <w:rFonts w:hint="eastAsia" w:ascii="仿宋" w:hAnsi="仿宋" w:eastAsia="仿宋" w:cs="仿宋"/>
                <w:i w:val="0"/>
                <w:iCs w:val="0"/>
                <w:color w:val="000000"/>
                <w:kern w:val="0"/>
                <w:sz w:val="24"/>
                <w:szCs w:val="24"/>
                <w:u w:val="none"/>
              </w:rPr>
            </w:pPr>
          </w:p>
        </w:tc>
      </w:tr>
      <w:tr w14:paraId="297F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467126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BA1D54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251A18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A26F6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6.飞行时间≥49分钟；可抗风速≥12m/s。</w:t>
            </w:r>
          </w:p>
        </w:tc>
        <w:tc>
          <w:tcPr>
            <w:tcW w:w="885" w:type="dxa"/>
            <w:vMerge w:val="continue"/>
            <w:tcBorders>
              <w:top w:val="nil"/>
              <w:left w:val="nil"/>
              <w:bottom w:val="single" w:color="000000" w:sz="8" w:space="0"/>
              <w:right w:val="single" w:color="000000" w:sz="8" w:space="0"/>
            </w:tcBorders>
            <w:shd w:val="clear" w:color="auto" w:fill="auto"/>
            <w:vAlign w:val="center"/>
          </w:tcPr>
          <w:p w14:paraId="7F22F0B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9CCFEFC">
            <w:pPr>
              <w:jc w:val="center"/>
              <w:rPr>
                <w:rFonts w:hint="eastAsia" w:ascii="仿宋" w:hAnsi="仿宋" w:eastAsia="仿宋" w:cs="仿宋"/>
                <w:i w:val="0"/>
                <w:iCs w:val="0"/>
                <w:color w:val="000000"/>
                <w:kern w:val="0"/>
                <w:sz w:val="24"/>
                <w:szCs w:val="24"/>
                <w:u w:val="none"/>
              </w:rPr>
            </w:pPr>
          </w:p>
        </w:tc>
      </w:tr>
      <w:tr w14:paraId="1187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A9E521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EC7FCB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0260CC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C2267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▲7.单北斗定位模式。（提供具有CNAS认证、CMA认证或ilac-MRA认证的第三方权威检测机构出具的检测报告）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15A2370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02832FA">
            <w:pPr>
              <w:jc w:val="center"/>
              <w:rPr>
                <w:rFonts w:hint="eastAsia" w:ascii="仿宋" w:hAnsi="仿宋" w:eastAsia="仿宋" w:cs="仿宋"/>
                <w:i w:val="0"/>
                <w:iCs w:val="0"/>
                <w:color w:val="000000"/>
                <w:kern w:val="0"/>
                <w:sz w:val="24"/>
                <w:szCs w:val="24"/>
                <w:u w:val="none"/>
              </w:rPr>
            </w:pPr>
          </w:p>
        </w:tc>
      </w:tr>
      <w:tr w14:paraId="5664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F2E18C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74A74B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FA37E7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53261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8.工作温度范围覆盖-10℃～40℃。</w:t>
            </w:r>
          </w:p>
        </w:tc>
        <w:tc>
          <w:tcPr>
            <w:tcW w:w="885" w:type="dxa"/>
            <w:vMerge w:val="continue"/>
            <w:tcBorders>
              <w:top w:val="nil"/>
              <w:left w:val="nil"/>
              <w:bottom w:val="single" w:color="000000" w:sz="8" w:space="0"/>
              <w:right w:val="single" w:color="000000" w:sz="8" w:space="0"/>
            </w:tcBorders>
            <w:shd w:val="clear" w:color="auto" w:fill="auto"/>
            <w:vAlign w:val="center"/>
          </w:tcPr>
          <w:p w14:paraId="07EB3E5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84F6CCF">
            <w:pPr>
              <w:jc w:val="center"/>
              <w:rPr>
                <w:rFonts w:hint="eastAsia" w:ascii="仿宋" w:hAnsi="仿宋" w:eastAsia="仿宋" w:cs="仿宋"/>
                <w:i w:val="0"/>
                <w:iCs w:val="0"/>
                <w:color w:val="000000"/>
                <w:kern w:val="0"/>
                <w:sz w:val="24"/>
                <w:szCs w:val="24"/>
                <w:u w:val="none"/>
              </w:rPr>
            </w:pPr>
          </w:p>
        </w:tc>
      </w:tr>
      <w:tr w14:paraId="124D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9CC9F9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067750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89372C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2D0F4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9.GNSS定位悬停精度：垂直≤0.5m，水平≤0.5m；RTK定位悬停精度：垂直≤0.1m，水平≤0.1m。</w:t>
            </w:r>
          </w:p>
        </w:tc>
        <w:tc>
          <w:tcPr>
            <w:tcW w:w="885" w:type="dxa"/>
            <w:vMerge w:val="continue"/>
            <w:tcBorders>
              <w:top w:val="nil"/>
              <w:left w:val="nil"/>
              <w:bottom w:val="single" w:color="000000" w:sz="8" w:space="0"/>
              <w:right w:val="single" w:color="000000" w:sz="8" w:space="0"/>
            </w:tcBorders>
            <w:shd w:val="clear" w:color="auto" w:fill="auto"/>
            <w:vAlign w:val="center"/>
          </w:tcPr>
          <w:p w14:paraId="7FBA650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E8506DD">
            <w:pPr>
              <w:jc w:val="center"/>
              <w:rPr>
                <w:rFonts w:hint="eastAsia" w:ascii="仿宋" w:hAnsi="仿宋" w:eastAsia="仿宋" w:cs="仿宋"/>
                <w:i w:val="0"/>
                <w:iCs w:val="0"/>
                <w:color w:val="000000"/>
                <w:kern w:val="0"/>
                <w:sz w:val="24"/>
                <w:szCs w:val="24"/>
                <w:u w:val="none"/>
              </w:rPr>
            </w:pPr>
          </w:p>
        </w:tc>
      </w:tr>
      <w:tr w14:paraId="069F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05D374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2456EF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B6D3BA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24B8E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10.上升速度≥10m/s；下降速度≥8m/s；水平飞行速度≥18m/s。</w:t>
            </w:r>
          </w:p>
        </w:tc>
        <w:tc>
          <w:tcPr>
            <w:tcW w:w="885" w:type="dxa"/>
            <w:vMerge w:val="continue"/>
            <w:tcBorders>
              <w:top w:val="nil"/>
              <w:left w:val="nil"/>
              <w:bottom w:val="single" w:color="000000" w:sz="8" w:space="0"/>
              <w:right w:val="single" w:color="000000" w:sz="8" w:space="0"/>
            </w:tcBorders>
            <w:shd w:val="clear" w:color="auto" w:fill="auto"/>
            <w:vAlign w:val="center"/>
          </w:tcPr>
          <w:p w14:paraId="60285DB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BDABAAF">
            <w:pPr>
              <w:jc w:val="center"/>
              <w:rPr>
                <w:rFonts w:hint="eastAsia" w:ascii="仿宋" w:hAnsi="仿宋" w:eastAsia="仿宋" w:cs="仿宋"/>
                <w:i w:val="0"/>
                <w:iCs w:val="0"/>
                <w:color w:val="000000"/>
                <w:kern w:val="0"/>
                <w:sz w:val="24"/>
                <w:szCs w:val="24"/>
                <w:u w:val="none"/>
              </w:rPr>
            </w:pPr>
          </w:p>
        </w:tc>
      </w:tr>
      <w:tr w14:paraId="6111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DA10D2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01446A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AC5794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58402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11.起飞海拔高度≥6000m。</w:t>
            </w:r>
          </w:p>
        </w:tc>
        <w:tc>
          <w:tcPr>
            <w:tcW w:w="885" w:type="dxa"/>
            <w:vMerge w:val="continue"/>
            <w:tcBorders>
              <w:top w:val="nil"/>
              <w:left w:val="nil"/>
              <w:bottom w:val="single" w:color="000000" w:sz="8" w:space="0"/>
              <w:right w:val="single" w:color="000000" w:sz="8" w:space="0"/>
            </w:tcBorders>
            <w:shd w:val="clear" w:color="auto" w:fill="auto"/>
            <w:vAlign w:val="center"/>
          </w:tcPr>
          <w:p w14:paraId="5D4E96B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F1BD5AD">
            <w:pPr>
              <w:jc w:val="center"/>
              <w:rPr>
                <w:rFonts w:hint="eastAsia" w:ascii="仿宋" w:hAnsi="仿宋" w:eastAsia="仿宋" w:cs="仿宋"/>
                <w:i w:val="0"/>
                <w:iCs w:val="0"/>
                <w:color w:val="000000"/>
                <w:kern w:val="0"/>
                <w:sz w:val="24"/>
                <w:szCs w:val="24"/>
                <w:u w:val="none"/>
              </w:rPr>
            </w:pPr>
          </w:p>
        </w:tc>
      </w:tr>
      <w:tr w14:paraId="561D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378D8A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8FD7F5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CCE935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9578E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12.图传链路支持AES-256技术加密，图传支持多频段，具备抗干扰能力。</w:t>
            </w:r>
          </w:p>
        </w:tc>
        <w:tc>
          <w:tcPr>
            <w:tcW w:w="885" w:type="dxa"/>
            <w:vMerge w:val="continue"/>
            <w:tcBorders>
              <w:top w:val="nil"/>
              <w:left w:val="nil"/>
              <w:bottom w:val="single" w:color="000000" w:sz="8" w:space="0"/>
              <w:right w:val="single" w:color="000000" w:sz="8" w:space="0"/>
            </w:tcBorders>
            <w:shd w:val="clear" w:color="auto" w:fill="auto"/>
            <w:vAlign w:val="center"/>
          </w:tcPr>
          <w:p w14:paraId="28EA6AF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80FCE63">
            <w:pPr>
              <w:jc w:val="center"/>
              <w:rPr>
                <w:rFonts w:hint="eastAsia" w:ascii="仿宋" w:hAnsi="仿宋" w:eastAsia="仿宋" w:cs="仿宋"/>
                <w:i w:val="0"/>
                <w:iCs w:val="0"/>
                <w:color w:val="000000"/>
                <w:kern w:val="0"/>
                <w:sz w:val="24"/>
                <w:szCs w:val="24"/>
                <w:u w:val="none"/>
              </w:rPr>
            </w:pPr>
          </w:p>
        </w:tc>
      </w:tr>
      <w:tr w14:paraId="534C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17560F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B43558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22DBE4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A97EC4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13.具备飞行器自检功能、低电量自动返航功能、信号丢失自动返航功能。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17CBF5F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8642441">
            <w:pPr>
              <w:jc w:val="center"/>
              <w:rPr>
                <w:rFonts w:hint="eastAsia" w:ascii="仿宋" w:hAnsi="仿宋" w:eastAsia="仿宋" w:cs="仿宋"/>
                <w:i w:val="0"/>
                <w:iCs w:val="0"/>
                <w:color w:val="000000"/>
                <w:kern w:val="0"/>
                <w:sz w:val="24"/>
                <w:szCs w:val="24"/>
                <w:u w:val="none"/>
              </w:rPr>
            </w:pPr>
          </w:p>
        </w:tc>
      </w:tr>
      <w:tr w14:paraId="79BD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61D4C1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6C1D2C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17A33B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4EB11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14.GNSS抗干扰：在GNSS发生干扰诱骗的情况下，无人机能稳定运行。</w:t>
            </w:r>
          </w:p>
        </w:tc>
        <w:tc>
          <w:tcPr>
            <w:tcW w:w="885" w:type="dxa"/>
            <w:vMerge w:val="continue"/>
            <w:tcBorders>
              <w:top w:val="nil"/>
              <w:left w:val="nil"/>
              <w:bottom w:val="single" w:color="000000" w:sz="8" w:space="0"/>
              <w:right w:val="single" w:color="000000" w:sz="8" w:space="0"/>
            </w:tcBorders>
            <w:shd w:val="clear" w:color="auto" w:fill="auto"/>
            <w:vAlign w:val="center"/>
          </w:tcPr>
          <w:p w14:paraId="28D6884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BC0D7EB">
            <w:pPr>
              <w:jc w:val="center"/>
              <w:rPr>
                <w:rFonts w:hint="eastAsia" w:ascii="仿宋" w:hAnsi="仿宋" w:eastAsia="仿宋" w:cs="仿宋"/>
                <w:i w:val="0"/>
                <w:iCs w:val="0"/>
                <w:color w:val="000000"/>
                <w:kern w:val="0"/>
                <w:sz w:val="24"/>
                <w:szCs w:val="24"/>
                <w:u w:val="none"/>
              </w:rPr>
            </w:pPr>
          </w:p>
        </w:tc>
      </w:tr>
      <w:tr w14:paraId="6767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8579E7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415E9B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013C27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78741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15.辅助影像：飞行器具备五向辅助影像系统。</w:t>
            </w:r>
          </w:p>
        </w:tc>
        <w:tc>
          <w:tcPr>
            <w:tcW w:w="885" w:type="dxa"/>
            <w:vMerge w:val="continue"/>
            <w:tcBorders>
              <w:top w:val="nil"/>
              <w:left w:val="nil"/>
              <w:bottom w:val="single" w:color="000000" w:sz="8" w:space="0"/>
              <w:right w:val="single" w:color="000000" w:sz="8" w:space="0"/>
            </w:tcBorders>
            <w:shd w:val="clear" w:color="auto" w:fill="auto"/>
            <w:vAlign w:val="center"/>
          </w:tcPr>
          <w:p w14:paraId="2AABA29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90F781">
            <w:pPr>
              <w:jc w:val="center"/>
              <w:rPr>
                <w:rFonts w:hint="eastAsia" w:ascii="仿宋" w:hAnsi="仿宋" w:eastAsia="仿宋" w:cs="仿宋"/>
                <w:i w:val="0"/>
                <w:iCs w:val="0"/>
                <w:color w:val="000000"/>
                <w:kern w:val="0"/>
                <w:sz w:val="24"/>
                <w:szCs w:val="24"/>
                <w:u w:val="none"/>
              </w:rPr>
            </w:pPr>
          </w:p>
        </w:tc>
      </w:tr>
      <w:tr w14:paraId="703C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9D232A0">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20B098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3876C7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780782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16.系统具备自动识别人、车、船功能，对自动识别的人、车、船进行框选；手动框选兴趣目标；支持自动调节镜头焦距保持物体在画面中的比例固定等功能。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58649D4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69057E6">
            <w:pPr>
              <w:jc w:val="center"/>
              <w:rPr>
                <w:rFonts w:hint="eastAsia" w:ascii="仿宋" w:hAnsi="仿宋" w:eastAsia="仿宋" w:cs="仿宋"/>
                <w:i w:val="0"/>
                <w:iCs w:val="0"/>
                <w:color w:val="000000"/>
                <w:kern w:val="0"/>
                <w:sz w:val="24"/>
                <w:szCs w:val="24"/>
                <w:u w:val="none"/>
              </w:rPr>
            </w:pPr>
          </w:p>
        </w:tc>
      </w:tr>
      <w:tr w14:paraId="383D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5C7090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6D6A90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AD0DCA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846C028">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二、相机参数：</w:t>
            </w:r>
          </w:p>
        </w:tc>
        <w:tc>
          <w:tcPr>
            <w:tcW w:w="885" w:type="dxa"/>
            <w:vMerge w:val="continue"/>
            <w:tcBorders>
              <w:top w:val="nil"/>
              <w:left w:val="nil"/>
              <w:bottom w:val="single" w:color="000000" w:sz="8" w:space="0"/>
              <w:right w:val="single" w:color="000000" w:sz="8" w:space="0"/>
            </w:tcBorders>
            <w:shd w:val="clear" w:color="auto" w:fill="auto"/>
            <w:vAlign w:val="center"/>
          </w:tcPr>
          <w:p w14:paraId="2F23AFE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7FD9FD1">
            <w:pPr>
              <w:jc w:val="center"/>
              <w:rPr>
                <w:rFonts w:hint="eastAsia" w:ascii="仿宋" w:hAnsi="仿宋" w:eastAsia="仿宋" w:cs="仿宋"/>
                <w:i w:val="0"/>
                <w:iCs w:val="0"/>
                <w:color w:val="000000"/>
                <w:kern w:val="0"/>
                <w:sz w:val="24"/>
                <w:szCs w:val="24"/>
                <w:u w:val="none"/>
              </w:rPr>
            </w:pPr>
          </w:p>
        </w:tc>
      </w:tr>
      <w:tr w14:paraId="131F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76EA26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2384AF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FF957F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BBFF6F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1.具有长焦可见光、中长焦可见光、广角可见光和红外热成像功能。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6B5BAF6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40D7A05">
            <w:pPr>
              <w:jc w:val="center"/>
              <w:rPr>
                <w:rFonts w:hint="eastAsia" w:ascii="仿宋" w:hAnsi="仿宋" w:eastAsia="仿宋" w:cs="仿宋"/>
                <w:i w:val="0"/>
                <w:iCs w:val="0"/>
                <w:color w:val="000000"/>
                <w:kern w:val="0"/>
                <w:sz w:val="24"/>
                <w:szCs w:val="24"/>
                <w:u w:val="none"/>
              </w:rPr>
            </w:pPr>
          </w:p>
        </w:tc>
      </w:tr>
      <w:tr w14:paraId="4D43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6FD402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136170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EF0DB7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E7017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2.广角相机CMOS≥1/1.3英寸；有效像素≥4800万。</w:t>
            </w:r>
          </w:p>
        </w:tc>
        <w:tc>
          <w:tcPr>
            <w:tcW w:w="885" w:type="dxa"/>
            <w:vMerge w:val="continue"/>
            <w:tcBorders>
              <w:top w:val="nil"/>
              <w:left w:val="nil"/>
              <w:bottom w:val="single" w:color="000000" w:sz="8" w:space="0"/>
              <w:right w:val="single" w:color="000000" w:sz="8" w:space="0"/>
            </w:tcBorders>
            <w:shd w:val="clear" w:color="auto" w:fill="auto"/>
            <w:vAlign w:val="center"/>
          </w:tcPr>
          <w:p w14:paraId="2203697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D613E41">
            <w:pPr>
              <w:jc w:val="center"/>
              <w:rPr>
                <w:rFonts w:hint="eastAsia" w:ascii="仿宋" w:hAnsi="仿宋" w:eastAsia="仿宋" w:cs="仿宋"/>
                <w:i w:val="0"/>
                <w:iCs w:val="0"/>
                <w:color w:val="000000"/>
                <w:kern w:val="0"/>
                <w:sz w:val="24"/>
                <w:szCs w:val="24"/>
                <w:u w:val="none"/>
              </w:rPr>
            </w:pPr>
          </w:p>
        </w:tc>
      </w:tr>
      <w:tr w14:paraId="1FF2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3694C5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B05DD4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667A25D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2D7CC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3.中长焦相机CMOS≥1/1.3英寸；像素数≥4800万。</w:t>
            </w:r>
          </w:p>
        </w:tc>
        <w:tc>
          <w:tcPr>
            <w:tcW w:w="885" w:type="dxa"/>
            <w:vMerge w:val="continue"/>
            <w:tcBorders>
              <w:top w:val="nil"/>
              <w:left w:val="nil"/>
              <w:bottom w:val="single" w:color="000000" w:sz="8" w:space="0"/>
              <w:right w:val="single" w:color="000000" w:sz="8" w:space="0"/>
            </w:tcBorders>
            <w:shd w:val="clear" w:color="auto" w:fill="auto"/>
            <w:vAlign w:val="center"/>
          </w:tcPr>
          <w:p w14:paraId="786730B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837AB8D">
            <w:pPr>
              <w:jc w:val="center"/>
              <w:rPr>
                <w:rFonts w:hint="eastAsia" w:ascii="仿宋" w:hAnsi="仿宋" w:eastAsia="仿宋" w:cs="仿宋"/>
                <w:i w:val="0"/>
                <w:iCs w:val="0"/>
                <w:color w:val="000000"/>
                <w:kern w:val="0"/>
                <w:sz w:val="24"/>
                <w:szCs w:val="24"/>
                <w:u w:val="none"/>
              </w:rPr>
            </w:pPr>
          </w:p>
        </w:tc>
      </w:tr>
      <w:tr w14:paraId="2E46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AE03FF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0DECBF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A33843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C69C26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4.长焦相机CMOS≥1/1.5英寸；像素数≥4800万。</w:t>
            </w:r>
          </w:p>
        </w:tc>
        <w:tc>
          <w:tcPr>
            <w:tcW w:w="885" w:type="dxa"/>
            <w:vMerge w:val="continue"/>
            <w:tcBorders>
              <w:top w:val="nil"/>
              <w:left w:val="nil"/>
              <w:bottom w:val="single" w:color="000000" w:sz="8" w:space="0"/>
              <w:right w:val="single" w:color="000000" w:sz="8" w:space="0"/>
            </w:tcBorders>
            <w:shd w:val="clear" w:color="auto" w:fill="auto"/>
            <w:vAlign w:val="center"/>
          </w:tcPr>
          <w:p w14:paraId="5782259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2F93D2C">
            <w:pPr>
              <w:jc w:val="center"/>
              <w:rPr>
                <w:rFonts w:hint="eastAsia" w:ascii="仿宋" w:hAnsi="仿宋" w:eastAsia="仿宋" w:cs="仿宋"/>
                <w:i w:val="0"/>
                <w:iCs w:val="0"/>
                <w:color w:val="000000"/>
                <w:kern w:val="0"/>
                <w:sz w:val="24"/>
                <w:szCs w:val="24"/>
                <w:u w:val="none"/>
              </w:rPr>
            </w:pPr>
          </w:p>
        </w:tc>
      </w:tr>
      <w:tr w14:paraId="70FB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9FEE75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ECE780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2001CB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56B54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5.可见光相机变焦倍数≥112倍。</w:t>
            </w:r>
          </w:p>
        </w:tc>
        <w:tc>
          <w:tcPr>
            <w:tcW w:w="885" w:type="dxa"/>
            <w:vMerge w:val="continue"/>
            <w:tcBorders>
              <w:top w:val="nil"/>
              <w:left w:val="nil"/>
              <w:bottom w:val="single" w:color="000000" w:sz="8" w:space="0"/>
              <w:right w:val="single" w:color="000000" w:sz="8" w:space="0"/>
            </w:tcBorders>
            <w:shd w:val="clear" w:color="auto" w:fill="auto"/>
            <w:vAlign w:val="center"/>
          </w:tcPr>
          <w:p w14:paraId="1D0F2C0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FE5D74A">
            <w:pPr>
              <w:jc w:val="center"/>
              <w:rPr>
                <w:rFonts w:hint="eastAsia" w:ascii="仿宋" w:hAnsi="仿宋" w:eastAsia="仿宋" w:cs="仿宋"/>
                <w:i w:val="0"/>
                <w:iCs w:val="0"/>
                <w:color w:val="000000"/>
                <w:kern w:val="0"/>
                <w:sz w:val="24"/>
                <w:szCs w:val="24"/>
                <w:u w:val="none"/>
              </w:rPr>
            </w:pPr>
          </w:p>
        </w:tc>
      </w:tr>
      <w:tr w14:paraId="6261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BF6A125">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B870F4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BCC47C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494A5B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红外传感器分辨率≥640*512，超分模式≥1280*1024；红外传感器帧率≥30Hz；红外热成像测温方式支持点测温和区域测温；红外热成像相机数码变焦倍数≥28倍。（提供具有CNAS认证、CMA认证或ilac-MRA认证的第三方权威检测机构出具的检测报告）</w:t>
            </w:r>
          </w:p>
        </w:tc>
        <w:tc>
          <w:tcPr>
            <w:tcW w:w="885" w:type="dxa"/>
            <w:vMerge w:val="continue"/>
            <w:tcBorders>
              <w:top w:val="nil"/>
              <w:left w:val="nil"/>
              <w:bottom w:val="single" w:color="000000" w:sz="8" w:space="0"/>
              <w:right w:val="single" w:color="000000" w:sz="8" w:space="0"/>
            </w:tcBorders>
            <w:shd w:val="clear" w:color="auto" w:fill="auto"/>
            <w:vAlign w:val="center"/>
          </w:tcPr>
          <w:p w14:paraId="31C27B3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7A7B607">
            <w:pPr>
              <w:jc w:val="center"/>
              <w:rPr>
                <w:rFonts w:hint="eastAsia" w:ascii="仿宋" w:hAnsi="仿宋" w:eastAsia="仿宋" w:cs="仿宋"/>
                <w:i w:val="0"/>
                <w:iCs w:val="0"/>
                <w:color w:val="000000"/>
                <w:kern w:val="0"/>
                <w:sz w:val="24"/>
                <w:szCs w:val="24"/>
                <w:u w:val="none"/>
              </w:rPr>
            </w:pPr>
          </w:p>
        </w:tc>
      </w:tr>
      <w:tr w14:paraId="71C6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E3AE63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B6D8A9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B9506C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B78A5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7.变焦方式：支持可见光与红外热成像联动变焦。</w:t>
            </w:r>
          </w:p>
        </w:tc>
        <w:tc>
          <w:tcPr>
            <w:tcW w:w="885" w:type="dxa"/>
            <w:vMerge w:val="continue"/>
            <w:tcBorders>
              <w:top w:val="nil"/>
              <w:left w:val="nil"/>
              <w:bottom w:val="single" w:color="000000" w:sz="8" w:space="0"/>
              <w:right w:val="single" w:color="000000" w:sz="8" w:space="0"/>
            </w:tcBorders>
            <w:shd w:val="clear" w:color="auto" w:fill="auto"/>
            <w:vAlign w:val="center"/>
          </w:tcPr>
          <w:p w14:paraId="2F1FD08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4B81195">
            <w:pPr>
              <w:jc w:val="center"/>
              <w:rPr>
                <w:rFonts w:hint="eastAsia" w:ascii="仿宋" w:hAnsi="仿宋" w:eastAsia="仿宋" w:cs="仿宋"/>
                <w:i w:val="0"/>
                <w:iCs w:val="0"/>
                <w:color w:val="000000"/>
                <w:kern w:val="0"/>
                <w:sz w:val="24"/>
                <w:szCs w:val="24"/>
                <w:u w:val="none"/>
              </w:rPr>
            </w:pPr>
          </w:p>
        </w:tc>
      </w:tr>
      <w:tr w14:paraId="3A32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CE149B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5FD300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1CC6E3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609FF4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8.具有三轴机械增稳云台（俯仰、横滚、平移）。</w:t>
            </w:r>
          </w:p>
        </w:tc>
        <w:tc>
          <w:tcPr>
            <w:tcW w:w="885" w:type="dxa"/>
            <w:vMerge w:val="continue"/>
            <w:tcBorders>
              <w:top w:val="nil"/>
              <w:left w:val="nil"/>
              <w:bottom w:val="single" w:color="000000" w:sz="8" w:space="0"/>
              <w:right w:val="single" w:color="000000" w:sz="8" w:space="0"/>
            </w:tcBorders>
            <w:shd w:val="clear" w:color="auto" w:fill="auto"/>
            <w:vAlign w:val="center"/>
          </w:tcPr>
          <w:p w14:paraId="58ADF79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E71A287">
            <w:pPr>
              <w:jc w:val="center"/>
              <w:rPr>
                <w:rFonts w:hint="eastAsia" w:ascii="仿宋" w:hAnsi="仿宋" w:eastAsia="仿宋" w:cs="仿宋"/>
                <w:i w:val="0"/>
                <w:iCs w:val="0"/>
                <w:color w:val="000000"/>
                <w:kern w:val="0"/>
                <w:sz w:val="24"/>
                <w:szCs w:val="24"/>
                <w:u w:val="none"/>
              </w:rPr>
            </w:pPr>
          </w:p>
        </w:tc>
      </w:tr>
      <w:tr w14:paraId="7412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05B629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299008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ADF8FC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079A9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9.可见光相机支持≥4k30p视频录制。</w:t>
            </w:r>
          </w:p>
        </w:tc>
        <w:tc>
          <w:tcPr>
            <w:tcW w:w="885" w:type="dxa"/>
            <w:vMerge w:val="continue"/>
            <w:tcBorders>
              <w:top w:val="nil"/>
              <w:left w:val="nil"/>
              <w:bottom w:val="single" w:color="000000" w:sz="8" w:space="0"/>
              <w:right w:val="single" w:color="000000" w:sz="8" w:space="0"/>
            </w:tcBorders>
            <w:shd w:val="clear" w:color="auto" w:fill="auto"/>
            <w:vAlign w:val="center"/>
          </w:tcPr>
          <w:p w14:paraId="01124E6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C4A2B94">
            <w:pPr>
              <w:jc w:val="center"/>
              <w:rPr>
                <w:rFonts w:hint="eastAsia" w:ascii="仿宋" w:hAnsi="仿宋" w:eastAsia="仿宋" w:cs="仿宋"/>
                <w:i w:val="0"/>
                <w:iCs w:val="0"/>
                <w:color w:val="000000"/>
                <w:kern w:val="0"/>
                <w:sz w:val="24"/>
                <w:szCs w:val="24"/>
                <w:u w:val="none"/>
              </w:rPr>
            </w:pPr>
          </w:p>
        </w:tc>
      </w:tr>
      <w:tr w14:paraId="43F0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4F6D45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98665D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5E7574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59F632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10.正入射量程≥1800m。</w:t>
            </w:r>
          </w:p>
        </w:tc>
        <w:tc>
          <w:tcPr>
            <w:tcW w:w="885" w:type="dxa"/>
            <w:vMerge w:val="continue"/>
            <w:tcBorders>
              <w:top w:val="nil"/>
              <w:left w:val="nil"/>
              <w:bottom w:val="single" w:color="000000" w:sz="8" w:space="0"/>
              <w:right w:val="single" w:color="000000" w:sz="8" w:space="0"/>
            </w:tcBorders>
            <w:shd w:val="clear" w:color="auto" w:fill="auto"/>
            <w:vAlign w:val="center"/>
          </w:tcPr>
          <w:p w14:paraId="5DDCE0A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6AC64C6">
            <w:pPr>
              <w:jc w:val="center"/>
              <w:rPr>
                <w:rFonts w:hint="eastAsia" w:ascii="仿宋" w:hAnsi="仿宋" w:eastAsia="仿宋" w:cs="仿宋"/>
                <w:i w:val="0"/>
                <w:iCs w:val="0"/>
                <w:color w:val="000000"/>
                <w:kern w:val="0"/>
                <w:sz w:val="24"/>
                <w:szCs w:val="24"/>
                <w:u w:val="none"/>
              </w:rPr>
            </w:pPr>
          </w:p>
        </w:tc>
      </w:tr>
      <w:tr w14:paraId="0858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77E54A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D78307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48E71B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C9035A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11.支持近红外补光灯。</w:t>
            </w:r>
          </w:p>
        </w:tc>
        <w:tc>
          <w:tcPr>
            <w:tcW w:w="885" w:type="dxa"/>
            <w:vMerge w:val="continue"/>
            <w:tcBorders>
              <w:top w:val="nil"/>
              <w:left w:val="nil"/>
              <w:bottom w:val="single" w:color="000000" w:sz="8" w:space="0"/>
              <w:right w:val="single" w:color="000000" w:sz="8" w:space="0"/>
            </w:tcBorders>
            <w:shd w:val="clear" w:color="auto" w:fill="auto"/>
            <w:vAlign w:val="center"/>
          </w:tcPr>
          <w:p w14:paraId="02C6827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196D64E">
            <w:pPr>
              <w:jc w:val="center"/>
              <w:rPr>
                <w:rFonts w:hint="eastAsia" w:ascii="仿宋" w:hAnsi="仿宋" w:eastAsia="仿宋" w:cs="仿宋"/>
                <w:i w:val="0"/>
                <w:iCs w:val="0"/>
                <w:color w:val="000000"/>
                <w:kern w:val="0"/>
                <w:sz w:val="24"/>
                <w:szCs w:val="24"/>
                <w:u w:val="none"/>
              </w:rPr>
            </w:pPr>
          </w:p>
        </w:tc>
      </w:tr>
      <w:tr w14:paraId="546F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8C7CBD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CBE870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F3CD37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ED713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12.热成像相机调色盘：支持白热/黑热/描红/铁红/热铁/北极/医疗/熔岩/彩虹1/彩虹2。</w:t>
            </w:r>
          </w:p>
        </w:tc>
        <w:tc>
          <w:tcPr>
            <w:tcW w:w="885" w:type="dxa"/>
            <w:vMerge w:val="continue"/>
            <w:tcBorders>
              <w:top w:val="nil"/>
              <w:left w:val="nil"/>
              <w:bottom w:val="single" w:color="000000" w:sz="8" w:space="0"/>
              <w:right w:val="single" w:color="000000" w:sz="8" w:space="0"/>
            </w:tcBorders>
            <w:shd w:val="clear" w:color="auto" w:fill="auto"/>
            <w:vAlign w:val="center"/>
          </w:tcPr>
          <w:p w14:paraId="590F616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7ED32A7">
            <w:pPr>
              <w:jc w:val="center"/>
              <w:rPr>
                <w:rFonts w:hint="eastAsia" w:ascii="仿宋" w:hAnsi="仿宋" w:eastAsia="仿宋" w:cs="仿宋"/>
                <w:i w:val="0"/>
                <w:iCs w:val="0"/>
                <w:color w:val="000000"/>
                <w:kern w:val="0"/>
                <w:sz w:val="24"/>
                <w:szCs w:val="24"/>
                <w:u w:val="none"/>
              </w:rPr>
            </w:pPr>
          </w:p>
        </w:tc>
      </w:tr>
      <w:tr w14:paraId="0CD8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481AF2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E61DD5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86BFCA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4922F18">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三、电池参数：</w:t>
            </w:r>
          </w:p>
        </w:tc>
        <w:tc>
          <w:tcPr>
            <w:tcW w:w="885" w:type="dxa"/>
            <w:vMerge w:val="continue"/>
            <w:tcBorders>
              <w:top w:val="nil"/>
              <w:left w:val="nil"/>
              <w:bottom w:val="single" w:color="000000" w:sz="8" w:space="0"/>
              <w:right w:val="single" w:color="000000" w:sz="8" w:space="0"/>
            </w:tcBorders>
            <w:shd w:val="clear" w:color="auto" w:fill="auto"/>
            <w:vAlign w:val="center"/>
          </w:tcPr>
          <w:p w14:paraId="57CB5AB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3C4C54">
            <w:pPr>
              <w:jc w:val="center"/>
              <w:rPr>
                <w:rFonts w:hint="eastAsia" w:ascii="仿宋" w:hAnsi="仿宋" w:eastAsia="仿宋" w:cs="仿宋"/>
                <w:i w:val="0"/>
                <w:iCs w:val="0"/>
                <w:color w:val="000000"/>
                <w:kern w:val="0"/>
                <w:sz w:val="24"/>
                <w:szCs w:val="24"/>
                <w:u w:val="none"/>
              </w:rPr>
            </w:pPr>
          </w:p>
        </w:tc>
      </w:tr>
      <w:tr w14:paraId="5FD6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D738F9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CBC898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17316B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F0FA6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1.电池容量：≥6700mAh。</w:t>
            </w:r>
          </w:p>
        </w:tc>
        <w:tc>
          <w:tcPr>
            <w:tcW w:w="885" w:type="dxa"/>
            <w:vMerge w:val="continue"/>
            <w:tcBorders>
              <w:top w:val="nil"/>
              <w:left w:val="nil"/>
              <w:bottom w:val="single" w:color="000000" w:sz="8" w:space="0"/>
              <w:right w:val="single" w:color="000000" w:sz="8" w:space="0"/>
            </w:tcBorders>
            <w:shd w:val="clear" w:color="auto" w:fill="auto"/>
            <w:vAlign w:val="center"/>
          </w:tcPr>
          <w:p w14:paraId="042B377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A1B1842">
            <w:pPr>
              <w:jc w:val="center"/>
              <w:rPr>
                <w:rFonts w:hint="eastAsia" w:ascii="仿宋" w:hAnsi="仿宋" w:eastAsia="仿宋" w:cs="仿宋"/>
                <w:i w:val="0"/>
                <w:iCs w:val="0"/>
                <w:color w:val="000000"/>
                <w:kern w:val="0"/>
                <w:sz w:val="24"/>
                <w:szCs w:val="24"/>
                <w:u w:val="none"/>
              </w:rPr>
            </w:pPr>
          </w:p>
        </w:tc>
      </w:tr>
      <w:tr w14:paraId="73F7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C09F92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629E5F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0E0CE0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1F8F8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2.电池类型：Li-ion。</w:t>
            </w:r>
          </w:p>
        </w:tc>
        <w:tc>
          <w:tcPr>
            <w:tcW w:w="885" w:type="dxa"/>
            <w:vMerge w:val="continue"/>
            <w:tcBorders>
              <w:top w:val="nil"/>
              <w:left w:val="nil"/>
              <w:bottom w:val="single" w:color="000000" w:sz="8" w:space="0"/>
              <w:right w:val="single" w:color="000000" w:sz="8" w:space="0"/>
            </w:tcBorders>
            <w:shd w:val="clear" w:color="auto" w:fill="auto"/>
            <w:vAlign w:val="center"/>
          </w:tcPr>
          <w:p w14:paraId="13299F1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0E00413">
            <w:pPr>
              <w:jc w:val="center"/>
              <w:rPr>
                <w:rFonts w:hint="eastAsia" w:ascii="仿宋" w:hAnsi="仿宋" w:eastAsia="仿宋" w:cs="仿宋"/>
                <w:i w:val="0"/>
                <w:iCs w:val="0"/>
                <w:color w:val="000000"/>
                <w:kern w:val="0"/>
                <w:sz w:val="24"/>
                <w:szCs w:val="24"/>
                <w:u w:val="none"/>
              </w:rPr>
            </w:pPr>
          </w:p>
        </w:tc>
      </w:tr>
      <w:tr w14:paraId="114B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A63753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C976D6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498971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D80A52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3.能量：≤100Wh。</w:t>
            </w:r>
          </w:p>
        </w:tc>
        <w:tc>
          <w:tcPr>
            <w:tcW w:w="885" w:type="dxa"/>
            <w:vMerge w:val="continue"/>
            <w:tcBorders>
              <w:top w:val="nil"/>
              <w:left w:val="nil"/>
              <w:bottom w:val="single" w:color="000000" w:sz="8" w:space="0"/>
              <w:right w:val="single" w:color="000000" w:sz="8" w:space="0"/>
            </w:tcBorders>
            <w:shd w:val="clear" w:color="auto" w:fill="auto"/>
            <w:vAlign w:val="center"/>
          </w:tcPr>
          <w:p w14:paraId="66481C1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999BAE">
            <w:pPr>
              <w:jc w:val="center"/>
              <w:rPr>
                <w:rFonts w:hint="eastAsia" w:ascii="仿宋" w:hAnsi="仿宋" w:eastAsia="仿宋" w:cs="仿宋"/>
                <w:i w:val="0"/>
                <w:iCs w:val="0"/>
                <w:color w:val="000000"/>
                <w:kern w:val="0"/>
                <w:sz w:val="24"/>
                <w:szCs w:val="24"/>
                <w:u w:val="none"/>
              </w:rPr>
            </w:pPr>
          </w:p>
        </w:tc>
      </w:tr>
      <w:tr w14:paraId="30F4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3C11CD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17D218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827FC4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5D00A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4.重量：≤410g。</w:t>
            </w:r>
          </w:p>
        </w:tc>
        <w:tc>
          <w:tcPr>
            <w:tcW w:w="885" w:type="dxa"/>
            <w:vMerge w:val="continue"/>
            <w:tcBorders>
              <w:top w:val="nil"/>
              <w:left w:val="nil"/>
              <w:bottom w:val="single" w:color="000000" w:sz="8" w:space="0"/>
              <w:right w:val="single" w:color="000000" w:sz="8" w:space="0"/>
            </w:tcBorders>
            <w:shd w:val="clear" w:color="auto" w:fill="auto"/>
            <w:vAlign w:val="center"/>
          </w:tcPr>
          <w:p w14:paraId="57F980B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B6F9C17">
            <w:pPr>
              <w:jc w:val="center"/>
              <w:rPr>
                <w:rFonts w:hint="eastAsia" w:ascii="仿宋" w:hAnsi="仿宋" w:eastAsia="仿宋" w:cs="仿宋"/>
                <w:i w:val="0"/>
                <w:iCs w:val="0"/>
                <w:color w:val="000000"/>
                <w:kern w:val="0"/>
                <w:sz w:val="24"/>
                <w:szCs w:val="24"/>
                <w:u w:val="none"/>
              </w:rPr>
            </w:pPr>
          </w:p>
        </w:tc>
      </w:tr>
      <w:tr w14:paraId="30E7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97C049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0570A9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C5DAC4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339D8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5.具备自动放电储存保护功能：电池在无任何操作存储达到设定天数（0天～9天可设）后，电池能自动放电至50%左右电量。</w:t>
            </w:r>
          </w:p>
        </w:tc>
        <w:tc>
          <w:tcPr>
            <w:tcW w:w="885" w:type="dxa"/>
            <w:vMerge w:val="continue"/>
            <w:tcBorders>
              <w:top w:val="nil"/>
              <w:left w:val="nil"/>
              <w:bottom w:val="single" w:color="000000" w:sz="8" w:space="0"/>
              <w:right w:val="single" w:color="000000" w:sz="8" w:space="0"/>
            </w:tcBorders>
            <w:shd w:val="clear" w:color="auto" w:fill="auto"/>
            <w:vAlign w:val="center"/>
          </w:tcPr>
          <w:p w14:paraId="54F00F3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AD5C44C">
            <w:pPr>
              <w:jc w:val="center"/>
              <w:rPr>
                <w:rFonts w:hint="eastAsia" w:ascii="仿宋" w:hAnsi="仿宋" w:eastAsia="仿宋" w:cs="仿宋"/>
                <w:i w:val="0"/>
                <w:iCs w:val="0"/>
                <w:color w:val="000000"/>
                <w:kern w:val="0"/>
                <w:sz w:val="24"/>
                <w:szCs w:val="24"/>
                <w:u w:val="none"/>
              </w:rPr>
            </w:pPr>
          </w:p>
        </w:tc>
      </w:tr>
      <w:tr w14:paraId="7ADC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ED9CBE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DC96EE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FF108D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C8D2E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四、遥控器参数：</w:t>
            </w:r>
          </w:p>
        </w:tc>
        <w:tc>
          <w:tcPr>
            <w:tcW w:w="885" w:type="dxa"/>
            <w:vMerge w:val="continue"/>
            <w:tcBorders>
              <w:top w:val="nil"/>
              <w:left w:val="nil"/>
              <w:bottom w:val="single" w:color="000000" w:sz="8" w:space="0"/>
              <w:right w:val="single" w:color="000000" w:sz="8" w:space="0"/>
            </w:tcBorders>
            <w:shd w:val="clear" w:color="auto" w:fill="auto"/>
            <w:vAlign w:val="center"/>
          </w:tcPr>
          <w:p w14:paraId="4CC6DC4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A9AA01B">
            <w:pPr>
              <w:jc w:val="center"/>
              <w:rPr>
                <w:rFonts w:hint="eastAsia" w:ascii="仿宋" w:hAnsi="仿宋" w:eastAsia="仿宋" w:cs="仿宋"/>
                <w:i w:val="0"/>
                <w:iCs w:val="0"/>
                <w:color w:val="000000"/>
                <w:kern w:val="0"/>
                <w:sz w:val="24"/>
                <w:szCs w:val="24"/>
                <w:u w:val="none"/>
              </w:rPr>
            </w:pPr>
          </w:p>
        </w:tc>
      </w:tr>
      <w:tr w14:paraId="1F6A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A7983A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5F4AD6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BBF63B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F094FE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1.屏幕尺寸≥7英寸。</w:t>
            </w:r>
          </w:p>
        </w:tc>
        <w:tc>
          <w:tcPr>
            <w:tcW w:w="885" w:type="dxa"/>
            <w:vMerge w:val="continue"/>
            <w:tcBorders>
              <w:top w:val="nil"/>
              <w:left w:val="nil"/>
              <w:bottom w:val="single" w:color="000000" w:sz="8" w:space="0"/>
              <w:right w:val="single" w:color="000000" w:sz="8" w:space="0"/>
            </w:tcBorders>
            <w:shd w:val="clear" w:color="auto" w:fill="auto"/>
            <w:vAlign w:val="center"/>
          </w:tcPr>
          <w:p w14:paraId="3A20DD5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4670A73">
            <w:pPr>
              <w:jc w:val="center"/>
              <w:rPr>
                <w:rFonts w:hint="eastAsia" w:ascii="仿宋" w:hAnsi="仿宋" w:eastAsia="仿宋" w:cs="仿宋"/>
                <w:i w:val="0"/>
                <w:iCs w:val="0"/>
                <w:color w:val="000000"/>
                <w:kern w:val="0"/>
                <w:sz w:val="24"/>
                <w:szCs w:val="24"/>
                <w:u w:val="none"/>
              </w:rPr>
            </w:pPr>
          </w:p>
        </w:tc>
      </w:tr>
      <w:tr w14:paraId="04B6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494427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ECFAD2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DD67BE8">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F7274B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2.遥控器显示器亮度≥1400cd/㎡。</w:t>
            </w:r>
          </w:p>
        </w:tc>
        <w:tc>
          <w:tcPr>
            <w:tcW w:w="885" w:type="dxa"/>
            <w:vMerge w:val="continue"/>
            <w:tcBorders>
              <w:top w:val="nil"/>
              <w:left w:val="nil"/>
              <w:bottom w:val="single" w:color="000000" w:sz="8" w:space="0"/>
              <w:right w:val="single" w:color="000000" w:sz="8" w:space="0"/>
            </w:tcBorders>
            <w:shd w:val="clear" w:color="auto" w:fill="auto"/>
            <w:vAlign w:val="center"/>
          </w:tcPr>
          <w:p w14:paraId="6AE05D1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EBDF8FC">
            <w:pPr>
              <w:jc w:val="center"/>
              <w:rPr>
                <w:rFonts w:hint="eastAsia" w:ascii="仿宋" w:hAnsi="仿宋" w:eastAsia="仿宋" w:cs="仿宋"/>
                <w:i w:val="0"/>
                <w:iCs w:val="0"/>
                <w:color w:val="000000"/>
                <w:kern w:val="0"/>
                <w:sz w:val="24"/>
                <w:szCs w:val="24"/>
                <w:u w:val="none"/>
              </w:rPr>
            </w:pPr>
          </w:p>
        </w:tc>
      </w:tr>
      <w:tr w14:paraId="6FD7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4345D2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554A06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085897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65D50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3.支持安装外置电池。</w:t>
            </w:r>
          </w:p>
        </w:tc>
        <w:tc>
          <w:tcPr>
            <w:tcW w:w="885" w:type="dxa"/>
            <w:vMerge w:val="continue"/>
            <w:tcBorders>
              <w:top w:val="nil"/>
              <w:left w:val="nil"/>
              <w:bottom w:val="single" w:color="000000" w:sz="8" w:space="0"/>
              <w:right w:val="single" w:color="000000" w:sz="8" w:space="0"/>
            </w:tcBorders>
            <w:shd w:val="clear" w:color="auto" w:fill="auto"/>
            <w:vAlign w:val="center"/>
          </w:tcPr>
          <w:p w14:paraId="4F345D5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D4E1B9F">
            <w:pPr>
              <w:jc w:val="center"/>
              <w:rPr>
                <w:rFonts w:hint="eastAsia" w:ascii="仿宋" w:hAnsi="仿宋" w:eastAsia="仿宋" w:cs="仿宋"/>
                <w:i w:val="0"/>
                <w:iCs w:val="0"/>
                <w:color w:val="000000"/>
                <w:kern w:val="0"/>
                <w:sz w:val="24"/>
                <w:szCs w:val="24"/>
                <w:u w:val="none"/>
              </w:rPr>
            </w:pPr>
          </w:p>
        </w:tc>
      </w:tr>
      <w:tr w14:paraId="5355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579B5F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96E95A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E1D2D9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D2E19B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4.具备内置麦克风。</w:t>
            </w:r>
          </w:p>
        </w:tc>
        <w:tc>
          <w:tcPr>
            <w:tcW w:w="885" w:type="dxa"/>
            <w:vMerge w:val="continue"/>
            <w:tcBorders>
              <w:top w:val="nil"/>
              <w:left w:val="nil"/>
              <w:bottom w:val="single" w:color="000000" w:sz="8" w:space="0"/>
              <w:right w:val="single" w:color="000000" w:sz="8" w:space="0"/>
            </w:tcBorders>
            <w:shd w:val="clear" w:color="auto" w:fill="auto"/>
            <w:vAlign w:val="center"/>
          </w:tcPr>
          <w:p w14:paraId="67639DB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0FB3B57">
            <w:pPr>
              <w:jc w:val="center"/>
              <w:rPr>
                <w:rFonts w:hint="eastAsia" w:ascii="仿宋" w:hAnsi="仿宋" w:eastAsia="仿宋" w:cs="仿宋"/>
                <w:i w:val="0"/>
                <w:iCs w:val="0"/>
                <w:color w:val="000000"/>
                <w:kern w:val="0"/>
                <w:sz w:val="24"/>
                <w:szCs w:val="24"/>
                <w:u w:val="none"/>
              </w:rPr>
            </w:pPr>
          </w:p>
        </w:tc>
      </w:tr>
      <w:tr w14:paraId="43EA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46FA8E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AA0283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C39B4B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EC69E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5.遥控器具有：HDMI视频输出接口≥1、SD卡槽≥1、USB接口≥1、Type-C支持OTG。</w:t>
            </w:r>
          </w:p>
        </w:tc>
        <w:tc>
          <w:tcPr>
            <w:tcW w:w="885" w:type="dxa"/>
            <w:vMerge w:val="continue"/>
            <w:tcBorders>
              <w:top w:val="nil"/>
              <w:left w:val="nil"/>
              <w:bottom w:val="single" w:color="000000" w:sz="8" w:space="0"/>
              <w:right w:val="single" w:color="000000" w:sz="8" w:space="0"/>
            </w:tcBorders>
            <w:shd w:val="clear" w:color="auto" w:fill="auto"/>
            <w:vAlign w:val="center"/>
          </w:tcPr>
          <w:p w14:paraId="0582B32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2B3BD83">
            <w:pPr>
              <w:jc w:val="center"/>
              <w:rPr>
                <w:rFonts w:hint="eastAsia" w:ascii="仿宋" w:hAnsi="仿宋" w:eastAsia="仿宋" w:cs="仿宋"/>
                <w:i w:val="0"/>
                <w:iCs w:val="0"/>
                <w:color w:val="000000"/>
                <w:kern w:val="0"/>
                <w:sz w:val="24"/>
                <w:szCs w:val="24"/>
                <w:u w:val="none"/>
              </w:rPr>
            </w:pPr>
          </w:p>
        </w:tc>
      </w:tr>
      <w:tr w14:paraId="2E6E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012C11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7753CF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D47378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58C9B1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6.遥控器触摸屏显示分辨率≥1920x1200。</w:t>
            </w:r>
          </w:p>
        </w:tc>
        <w:tc>
          <w:tcPr>
            <w:tcW w:w="885" w:type="dxa"/>
            <w:vMerge w:val="continue"/>
            <w:tcBorders>
              <w:top w:val="nil"/>
              <w:left w:val="nil"/>
              <w:bottom w:val="single" w:color="000000" w:sz="8" w:space="0"/>
              <w:right w:val="single" w:color="000000" w:sz="8" w:space="0"/>
            </w:tcBorders>
            <w:shd w:val="clear" w:color="auto" w:fill="auto"/>
            <w:vAlign w:val="center"/>
          </w:tcPr>
          <w:p w14:paraId="78B5395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86ABBA0">
            <w:pPr>
              <w:jc w:val="center"/>
              <w:rPr>
                <w:rFonts w:hint="eastAsia" w:ascii="仿宋" w:hAnsi="仿宋" w:eastAsia="仿宋" w:cs="仿宋"/>
                <w:i w:val="0"/>
                <w:iCs w:val="0"/>
                <w:color w:val="000000"/>
                <w:kern w:val="0"/>
                <w:sz w:val="24"/>
                <w:szCs w:val="24"/>
                <w:u w:val="none"/>
              </w:rPr>
            </w:pPr>
          </w:p>
        </w:tc>
      </w:tr>
      <w:tr w14:paraId="3FB9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41A176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1DA5D4F">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522E8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无人机2配件（电池）</w:t>
            </w:r>
          </w:p>
        </w:tc>
        <w:tc>
          <w:tcPr>
            <w:tcW w:w="4740" w:type="dxa"/>
            <w:tcBorders>
              <w:top w:val="nil"/>
              <w:left w:val="nil"/>
              <w:bottom w:val="nil"/>
              <w:right w:val="single" w:color="000000" w:sz="8" w:space="0"/>
            </w:tcBorders>
            <w:shd w:val="clear" w:color="auto" w:fill="auto"/>
            <w:vAlign w:val="center"/>
          </w:tcPr>
          <w:p w14:paraId="608DFCE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1.电池容量：≥6700mAh。</w:t>
            </w:r>
          </w:p>
        </w:tc>
        <w:tc>
          <w:tcPr>
            <w:tcW w:w="885" w:type="dxa"/>
            <w:vMerge w:val="restart"/>
            <w:tcBorders>
              <w:top w:val="nil"/>
              <w:left w:val="nil"/>
              <w:bottom w:val="single" w:color="000000" w:sz="8" w:space="0"/>
              <w:right w:val="single" w:color="000000" w:sz="8" w:space="0"/>
            </w:tcBorders>
            <w:shd w:val="clear" w:color="auto" w:fill="auto"/>
            <w:vAlign w:val="center"/>
          </w:tcPr>
          <w:p w14:paraId="45B6C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10" w:type="dxa"/>
            <w:vMerge w:val="restart"/>
            <w:tcBorders>
              <w:top w:val="nil"/>
              <w:left w:val="nil"/>
              <w:bottom w:val="single" w:color="000000" w:sz="8" w:space="0"/>
              <w:right w:val="single" w:color="000000" w:sz="8" w:space="0"/>
            </w:tcBorders>
            <w:shd w:val="clear" w:color="auto" w:fill="auto"/>
            <w:vAlign w:val="center"/>
          </w:tcPr>
          <w:p w14:paraId="1C54F3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39AF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EA7306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51831D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90616C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B9883C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2.电池类型：Li-ion。</w:t>
            </w:r>
          </w:p>
        </w:tc>
        <w:tc>
          <w:tcPr>
            <w:tcW w:w="885" w:type="dxa"/>
            <w:vMerge w:val="continue"/>
            <w:tcBorders>
              <w:top w:val="nil"/>
              <w:left w:val="nil"/>
              <w:bottom w:val="single" w:color="000000" w:sz="8" w:space="0"/>
              <w:right w:val="single" w:color="000000" w:sz="8" w:space="0"/>
            </w:tcBorders>
            <w:shd w:val="clear" w:color="auto" w:fill="auto"/>
            <w:vAlign w:val="center"/>
          </w:tcPr>
          <w:p w14:paraId="75E89D2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DEE77EF">
            <w:pPr>
              <w:jc w:val="center"/>
              <w:rPr>
                <w:rFonts w:hint="eastAsia" w:ascii="仿宋" w:hAnsi="仿宋" w:eastAsia="仿宋" w:cs="仿宋"/>
                <w:i w:val="0"/>
                <w:iCs w:val="0"/>
                <w:color w:val="000000"/>
                <w:kern w:val="0"/>
                <w:sz w:val="24"/>
                <w:szCs w:val="24"/>
                <w:u w:val="none"/>
              </w:rPr>
            </w:pPr>
          </w:p>
        </w:tc>
      </w:tr>
      <w:tr w14:paraId="600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3E23E1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016A73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889880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08E70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3.能量：≤100Wh。</w:t>
            </w:r>
          </w:p>
        </w:tc>
        <w:tc>
          <w:tcPr>
            <w:tcW w:w="885" w:type="dxa"/>
            <w:vMerge w:val="continue"/>
            <w:tcBorders>
              <w:top w:val="nil"/>
              <w:left w:val="nil"/>
              <w:bottom w:val="single" w:color="000000" w:sz="8" w:space="0"/>
              <w:right w:val="single" w:color="000000" w:sz="8" w:space="0"/>
            </w:tcBorders>
            <w:shd w:val="clear" w:color="auto" w:fill="auto"/>
            <w:vAlign w:val="center"/>
          </w:tcPr>
          <w:p w14:paraId="54C751F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1684DAE">
            <w:pPr>
              <w:jc w:val="center"/>
              <w:rPr>
                <w:rFonts w:hint="eastAsia" w:ascii="仿宋" w:hAnsi="仿宋" w:eastAsia="仿宋" w:cs="仿宋"/>
                <w:i w:val="0"/>
                <w:iCs w:val="0"/>
                <w:color w:val="000000"/>
                <w:kern w:val="0"/>
                <w:sz w:val="24"/>
                <w:szCs w:val="24"/>
                <w:u w:val="none"/>
              </w:rPr>
            </w:pPr>
          </w:p>
        </w:tc>
      </w:tr>
      <w:tr w14:paraId="404D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56B159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03004F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00A4AE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FAE4A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4.重量：≤410g。</w:t>
            </w:r>
          </w:p>
        </w:tc>
        <w:tc>
          <w:tcPr>
            <w:tcW w:w="885" w:type="dxa"/>
            <w:vMerge w:val="continue"/>
            <w:tcBorders>
              <w:top w:val="nil"/>
              <w:left w:val="nil"/>
              <w:bottom w:val="single" w:color="000000" w:sz="8" w:space="0"/>
              <w:right w:val="single" w:color="000000" w:sz="8" w:space="0"/>
            </w:tcBorders>
            <w:shd w:val="clear" w:color="auto" w:fill="auto"/>
            <w:vAlign w:val="center"/>
          </w:tcPr>
          <w:p w14:paraId="64573EC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F9FB978">
            <w:pPr>
              <w:jc w:val="center"/>
              <w:rPr>
                <w:rFonts w:hint="eastAsia" w:ascii="仿宋" w:hAnsi="仿宋" w:eastAsia="仿宋" w:cs="仿宋"/>
                <w:i w:val="0"/>
                <w:iCs w:val="0"/>
                <w:color w:val="000000"/>
                <w:kern w:val="0"/>
                <w:sz w:val="24"/>
                <w:szCs w:val="24"/>
                <w:u w:val="none"/>
              </w:rPr>
            </w:pPr>
          </w:p>
        </w:tc>
      </w:tr>
      <w:tr w14:paraId="0590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081685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C97E73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A55A54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E19AF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5.自动放电储存保护功能：电池在无任何操作存储达到设定天数（0天～9天可设）后，电池能自动放电至50%左右电量。</w:t>
            </w:r>
          </w:p>
        </w:tc>
        <w:tc>
          <w:tcPr>
            <w:tcW w:w="885" w:type="dxa"/>
            <w:vMerge w:val="continue"/>
            <w:tcBorders>
              <w:top w:val="nil"/>
              <w:left w:val="nil"/>
              <w:bottom w:val="single" w:color="000000" w:sz="8" w:space="0"/>
              <w:right w:val="single" w:color="000000" w:sz="8" w:space="0"/>
            </w:tcBorders>
            <w:shd w:val="clear" w:color="auto" w:fill="auto"/>
            <w:vAlign w:val="center"/>
          </w:tcPr>
          <w:p w14:paraId="6866B7A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F3E3478">
            <w:pPr>
              <w:jc w:val="center"/>
              <w:rPr>
                <w:rFonts w:hint="eastAsia" w:ascii="仿宋" w:hAnsi="仿宋" w:eastAsia="仿宋" w:cs="仿宋"/>
                <w:i w:val="0"/>
                <w:iCs w:val="0"/>
                <w:color w:val="000000"/>
                <w:kern w:val="0"/>
                <w:sz w:val="24"/>
                <w:szCs w:val="24"/>
                <w:u w:val="none"/>
              </w:rPr>
            </w:pPr>
          </w:p>
        </w:tc>
      </w:tr>
      <w:tr w14:paraId="781D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094266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AA1A2E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21F0E9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7D0825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6.与小型单兵飞行器适配。</w:t>
            </w:r>
          </w:p>
        </w:tc>
        <w:tc>
          <w:tcPr>
            <w:tcW w:w="885" w:type="dxa"/>
            <w:vMerge w:val="continue"/>
            <w:tcBorders>
              <w:top w:val="nil"/>
              <w:left w:val="nil"/>
              <w:bottom w:val="single" w:color="000000" w:sz="8" w:space="0"/>
              <w:right w:val="single" w:color="000000" w:sz="8" w:space="0"/>
            </w:tcBorders>
            <w:shd w:val="clear" w:color="auto" w:fill="auto"/>
            <w:vAlign w:val="center"/>
          </w:tcPr>
          <w:p w14:paraId="5A9F9C7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33E2370">
            <w:pPr>
              <w:jc w:val="center"/>
              <w:rPr>
                <w:rFonts w:hint="eastAsia" w:ascii="仿宋" w:hAnsi="仿宋" w:eastAsia="仿宋" w:cs="仿宋"/>
                <w:i w:val="0"/>
                <w:iCs w:val="0"/>
                <w:color w:val="000000"/>
                <w:kern w:val="0"/>
                <w:sz w:val="24"/>
                <w:szCs w:val="24"/>
                <w:u w:val="none"/>
              </w:rPr>
            </w:pPr>
          </w:p>
        </w:tc>
      </w:tr>
      <w:tr w14:paraId="52B2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FB6E79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FB682A5">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449E97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增强图传模块</w:t>
            </w:r>
          </w:p>
        </w:tc>
        <w:tc>
          <w:tcPr>
            <w:tcW w:w="4740" w:type="dxa"/>
            <w:tcBorders>
              <w:top w:val="nil"/>
              <w:left w:val="nil"/>
              <w:bottom w:val="nil"/>
              <w:right w:val="single" w:color="000000" w:sz="8" w:space="0"/>
            </w:tcBorders>
            <w:shd w:val="clear" w:color="auto" w:fill="auto"/>
            <w:vAlign w:val="center"/>
          </w:tcPr>
          <w:p w14:paraId="1C0F65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1.4G网联终端，可实时查看图像，适配无人机机场，实现设备接入4G网络，实现联网、增强图传等多项功能。</w:t>
            </w:r>
          </w:p>
        </w:tc>
        <w:tc>
          <w:tcPr>
            <w:tcW w:w="885" w:type="dxa"/>
            <w:vMerge w:val="restart"/>
            <w:tcBorders>
              <w:top w:val="nil"/>
              <w:left w:val="nil"/>
              <w:bottom w:val="single" w:color="000000" w:sz="8" w:space="0"/>
              <w:right w:val="single" w:color="000000" w:sz="8" w:space="0"/>
            </w:tcBorders>
            <w:shd w:val="clear" w:color="auto" w:fill="auto"/>
            <w:vAlign w:val="center"/>
          </w:tcPr>
          <w:p w14:paraId="7E9345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10" w:type="dxa"/>
            <w:vMerge w:val="restart"/>
            <w:tcBorders>
              <w:top w:val="nil"/>
              <w:left w:val="nil"/>
              <w:bottom w:val="single" w:color="000000" w:sz="8" w:space="0"/>
              <w:right w:val="single" w:color="000000" w:sz="8" w:space="0"/>
            </w:tcBorders>
            <w:shd w:val="clear" w:color="auto" w:fill="auto"/>
            <w:vAlign w:val="center"/>
          </w:tcPr>
          <w:p w14:paraId="4C08F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0010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3C1330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815F54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8D789C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90D849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2.支持多种网络制式及工作频段，支持eSIM或nano-SIM卡使用。</w:t>
            </w:r>
          </w:p>
        </w:tc>
        <w:tc>
          <w:tcPr>
            <w:tcW w:w="885" w:type="dxa"/>
            <w:vMerge w:val="continue"/>
            <w:tcBorders>
              <w:top w:val="nil"/>
              <w:left w:val="nil"/>
              <w:bottom w:val="single" w:color="000000" w:sz="8" w:space="0"/>
              <w:right w:val="single" w:color="000000" w:sz="8" w:space="0"/>
            </w:tcBorders>
            <w:shd w:val="clear" w:color="auto" w:fill="auto"/>
            <w:vAlign w:val="center"/>
          </w:tcPr>
          <w:p w14:paraId="07036E1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BA5ED71">
            <w:pPr>
              <w:jc w:val="center"/>
              <w:rPr>
                <w:rFonts w:hint="eastAsia" w:ascii="仿宋" w:hAnsi="仿宋" w:eastAsia="仿宋" w:cs="仿宋"/>
                <w:i w:val="0"/>
                <w:iCs w:val="0"/>
                <w:color w:val="000000"/>
                <w:kern w:val="0"/>
                <w:sz w:val="24"/>
                <w:szCs w:val="24"/>
                <w:u w:val="none"/>
              </w:rPr>
            </w:pPr>
          </w:p>
        </w:tc>
      </w:tr>
      <w:tr w14:paraId="548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C631F4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84153E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553EE0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01F775F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3.支持安装至遥控器网卡舱内。</w:t>
            </w:r>
          </w:p>
        </w:tc>
        <w:tc>
          <w:tcPr>
            <w:tcW w:w="885" w:type="dxa"/>
            <w:vMerge w:val="continue"/>
            <w:tcBorders>
              <w:top w:val="nil"/>
              <w:left w:val="nil"/>
              <w:bottom w:val="single" w:color="000000" w:sz="8" w:space="0"/>
              <w:right w:val="single" w:color="000000" w:sz="8" w:space="0"/>
            </w:tcBorders>
            <w:shd w:val="clear" w:color="auto" w:fill="auto"/>
            <w:vAlign w:val="center"/>
          </w:tcPr>
          <w:p w14:paraId="2D532B0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C5CEAAE">
            <w:pPr>
              <w:jc w:val="center"/>
              <w:rPr>
                <w:rFonts w:hint="eastAsia" w:ascii="仿宋" w:hAnsi="仿宋" w:eastAsia="仿宋" w:cs="仿宋"/>
                <w:i w:val="0"/>
                <w:iCs w:val="0"/>
                <w:color w:val="000000"/>
                <w:kern w:val="0"/>
                <w:sz w:val="24"/>
                <w:szCs w:val="24"/>
                <w:u w:val="none"/>
              </w:rPr>
            </w:pPr>
          </w:p>
        </w:tc>
      </w:tr>
      <w:tr w14:paraId="7D33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63B9DF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D888606">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246631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无人机2挂载喊话照明设备</w:t>
            </w:r>
          </w:p>
        </w:tc>
        <w:tc>
          <w:tcPr>
            <w:tcW w:w="4740" w:type="dxa"/>
            <w:tcBorders>
              <w:top w:val="nil"/>
              <w:left w:val="nil"/>
              <w:bottom w:val="nil"/>
              <w:right w:val="single" w:color="000000" w:sz="8" w:space="0"/>
            </w:tcBorders>
            <w:shd w:val="clear" w:color="auto" w:fill="auto"/>
            <w:vAlign w:val="top"/>
          </w:tcPr>
          <w:p w14:paraId="5E0AF087">
            <w:pPr>
              <w:keepNext w:val="0"/>
              <w:keepLines w:val="0"/>
              <w:widowControl/>
              <w:suppressLineNumbers w:val="0"/>
              <w:jc w:val="left"/>
              <w:textAlignment w:val="top"/>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一、照明挂载：</w:t>
            </w:r>
          </w:p>
        </w:tc>
        <w:tc>
          <w:tcPr>
            <w:tcW w:w="885" w:type="dxa"/>
            <w:vMerge w:val="restart"/>
            <w:tcBorders>
              <w:top w:val="nil"/>
              <w:left w:val="nil"/>
              <w:bottom w:val="single" w:color="000000" w:sz="8" w:space="0"/>
              <w:right w:val="single" w:color="000000" w:sz="8" w:space="0"/>
            </w:tcBorders>
            <w:shd w:val="clear" w:color="auto" w:fill="auto"/>
            <w:vAlign w:val="center"/>
          </w:tcPr>
          <w:p w14:paraId="25B0C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10" w:type="dxa"/>
            <w:vMerge w:val="restart"/>
            <w:tcBorders>
              <w:top w:val="nil"/>
              <w:left w:val="nil"/>
              <w:bottom w:val="single" w:color="000000" w:sz="8" w:space="0"/>
              <w:right w:val="single" w:color="000000" w:sz="8" w:space="0"/>
            </w:tcBorders>
            <w:shd w:val="clear" w:color="auto" w:fill="auto"/>
            <w:vAlign w:val="center"/>
          </w:tcPr>
          <w:p w14:paraId="65DD1D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71FE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9B825D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583A4A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4415BF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6F08FB8C">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1.重量：≤105g。</w:t>
            </w:r>
          </w:p>
        </w:tc>
        <w:tc>
          <w:tcPr>
            <w:tcW w:w="885" w:type="dxa"/>
            <w:vMerge w:val="continue"/>
            <w:tcBorders>
              <w:top w:val="nil"/>
              <w:left w:val="nil"/>
              <w:bottom w:val="single" w:color="000000" w:sz="8" w:space="0"/>
              <w:right w:val="single" w:color="000000" w:sz="8" w:space="0"/>
            </w:tcBorders>
            <w:shd w:val="clear" w:color="auto" w:fill="auto"/>
            <w:vAlign w:val="center"/>
          </w:tcPr>
          <w:p w14:paraId="609EFD42">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CA1BE63">
            <w:pPr>
              <w:jc w:val="center"/>
              <w:rPr>
                <w:rFonts w:hint="eastAsia" w:ascii="仿宋" w:hAnsi="仿宋" w:eastAsia="仿宋" w:cs="仿宋"/>
                <w:i w:val="0"/>
                <w:iCs w:val="0"/>
                <w:color w:val="000000"/>
                <w:kern w:val="0"/>
                <w:sz w:val="24"/>
                <w:szCs w:val="24"/>
                <w:u w:val="none"/>
              </w:rPr>
            </w:pPr>
          </w:p>
        </w:tc>
      </w:tr>
      <w:tr w14:paraId="1E0A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49D3150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0CFDD9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A1CDE2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49064FFD">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2.尺寸：≤100mm×170mm×35mm。</w:t>
            </w:r>
          </w:p>
        </w:tc>
        <w:tc>
          <w:tcPr>
            <w:tcW w:w="885" w:type="dxa"/>
            <w:vMerge w:val="continue"/>
            <w:tcBorders>
              <w:top w:val="nil"/>
              <w:left w:val="nil"/>
              <w:bottom w:val="single" w:color="000000" w:sz="8" w:space="0"/>
              <w:right w:val="single" w:color="000000" w:sz="8" w:space="0"/>
            </w:tcBorders>
            <w:shd w:val="clear" w:color="auto" w:fill="auto"/>
            <w:vAlign w:val="center"/>
          </w:tcPr>
          <w:p w14:paraId="5CE00BF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910021A">
            <w:pPr>
              <w:jc w:val="center"/>
              <w:rPr>
                <w:rFonts w:hint="eastAsia" w:ascii="仿宋" w:hAnsi="仿宋" w:eastAsia="仿宋" w:cs="仿宋"/>
                <w:i w:val="0"/>
                <w:iCs w:val="0"/>
                <w:color w:val="000000"/>
                <w:kern w:val="0"/>
                <w:sz w:val="24"/>
                <w:szCs w:val="24"/>
                <w:u w:val="none"/>
              </w:rPr>
            </w:pPr>
          </w:p>
        </w:tc>
      </w:tr>
      <w:tr w14:paraId="7E6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2F1C33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C79CA3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C321F5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15296E8B">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3.工作温度：-20°C～50°C。</w:t>
            </w:r>
          </w:p>
        </w:tc>
        <w:tc>
          <w:tcPr>
            <w:tcW w:w="885" w:type="dxa"/>
            <w:vMerge w:val="continue"/>
            <w:tcBorders>
              <w:top w:val="nil"/>
              <w:left w:val="nil"/>
              <w:bottom w:val="single" w:color="000000" w:sz="8" w:space="0"/>
              <w:right w:val="single" w:color="000000" w:sz="8" w:space="0"/>
            </w:tcBorders>
            <w:shd w:val="clear" w:color="auto" w:fill="auto"/>
            <w:vAlign w:val="center"/>
          </w:tcPr>
          <w:p w14:paraId="7EC5242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F5EFCE6">
            <w:pPr>
              <w:jc w:val="center"/>
              <w:rPr>
                <w:rFonts w:hint="eastAsia" w:ascii="仿宋" w:hAnsi="仿宋" w:eastAsia="仿宋" w:cs="仿宋"/>
                <w:i w:val="0"/>
                <w:iCs w:val="0"/>
                <w:color w:val="000000"/>
                <w:kern w:val="0"/>
                <w:sz w:val="24"/>
                <w:szCs w:val="24"/>
                <w:u w:val="none"/>
              </w:rPr>
            </w:pPr>
          </w:p>
        </w:tc>
      </w:tr>
      <w:tr w14:paraId="612F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6754F2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E5832D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F55D8CF">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24BC7D77">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4.最大功率：32W。</w:t>
            </w:r>
          </w:p>
        </w:tc>
        <w:tc>
          <w:tcPr>
            <w:tcW w:w="885" w:type="dxa"/>
            <w:vMerge w:val="continue"/>
            <w:tcBorders>
              <w:top w:val="nil"/>
              <w:left w:val="nil"/>
              <w:bottom w:val="single" w:color="000000" w:sz="8" w:space="0"/>
              <w:right w:val="single" w:color="000000" w:sz="8" w:space="0"/>
            </w:tcBorders>
            <w:shd w:val="clear" w:color="auto" w:fill="auto"/>
            <w:vAlign w:val="center"/>
          </w:tcPr>
          <w:p w14:paraId="7F198D5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1DB4EE8">
            <w:pPr>
              <w:jc w:val="center"/>
              <w:rPr>
                <w:rFonts w:hint="eastAsia" w:ascii="仿宋" w:hAnsi="仿宋" w:eastAsia="仿宋" w:cs="仿宋"/>
                <w:i w:val="0"/>
                <w:iCs w:val="0"/>
                <w:color w:val="000000"/>
                <w:kern w:val="0"/>
                <w:sz w:val="24"/>
                <w:szCs w:val="24"/>
                <w:u w:val="none"/>
              </w:rPr>
            </w:pPr>
          </w:p>
        </w:tc>
      </w:tr>
      <w:tr w14:paraId="7432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5CA609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773FF6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7A8319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64E261A0">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5.有效照明角度：≥23°（10%相对照度）</w:t>
            </w:r>
          </w:p>
        </w:tc>
        <w:tc>
          <w:tcPr>
            <w:tcW w:w="885" w:type="dxa"/>
            <w:vMerge w:val="continue"/>
            <w:tcBorders>
              <w:top w:val="nil"/>
              <w:left w:val="nil"/>
              <w:bottom w:val="single" w:color="000000" w:sz="8" w:space="0"/>
              <w:right w:val="single" w:color="000000" w:sz="8" w:space="0"/>
            </w:tcBorders>
            <w:shd w:val="clear" w:color="auto" w:fill="auto"/>
            <w:vAlign w:val="center"/>
          </w:tcPr>
          <w:p w14:paraId="38A4574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6B4E9F2">
            <w:pPr>
              <w:jc w:val="center"/>
              <w:rPr>
                <w:rFonts w:hint="eastAsia" w:ascii="仿宋" w:hAnsi="仿宋" w:eastAsia="仿宋" w:cs="仿宋"/>
                <w:i w:val="0"/>
                <w:iCs w:val="0"/>
                <w:color w:val="000000"/>
                <w:kern w:val="0"/>
                <w:sz w:val="24"/>
                <w:szCs w:val="24"/>
                <w:u w:val="none"/>
              </w:rPr>
            </w:pPr>
          </w:p>
        </w:tc>
      </w:tr>
      <w:tr w14:paraId="0015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738018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9B8545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CEA164D">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0EDD82B1">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6.有效照明面积：≥1300m</w:t>
            </w:r>
            <w:r>
              <w:rPr>
                <w:rFonts w:hint="eastAsia" w:ascii="宋体" w:hAnsi="宋体" w:eastAsia="宋体" w:cs="宋体"/>
                <w:color w:val="000000"/>
                <w:kern w:val="0"/>
                <w:sz w:val="24"/>
                <w:u w:val="none"/>
                <w:lang w:val="en-US" w:eastAsia="zh-CN" w:bidi="ar"/>
              </w:rPr>
              <w:t>²</w:t>
            </w:r>
            <w:r>
              <w:rPr>
                <w:rFonts w:hint="eastAsia" w:ascii="仿宋" w:hAnsi="仿宋" w:eastAsia="仿宋" w:cs="仿宋"/>
                <w:color w:val="000000"/>
                <w:kern w:val="0"/>
                <w:sz w:val="24"/>
                <w:u w:val="none"/>
                <w:lang w:val="en-US" w:eastAsia="zh-CN" w:bidi="ar"/>
              </w:rPr>
              <w:t>在距离地面高度≥100m处（10%相对照度，普通模式）、≥2200m</w:t>
            </w:r>
            <w:r>
              <w:rPr>
                <w:rFonts w:hint="eastAsia" w:ascii="宋体" w:hAnsi="宋体" w:eastAsia="宋体" w:cs="宋体"/>
                <w:color w:val="000000"/>
                <w:kern w:val="0"/>
                <w:sz w:val="24"/>
                <w:u w:val="none"/>
                <w:lang w:val="en-US" w:eastAsia="zh-CN" w:bidi="ar"/>
              </w:rPr>
              <w:t>²</w:t>
            </w:r>
            <w:r>
              <w:rPr>
                <w:rFonts w:hint="eastAsia" w:ascii="仿宋" w:hAnsi="仿宋" w:eastAsia="仿宋" w:cs="仿宋"/>
                <w:color w:val="000000"/>
                <w:kern w:val="0"/>
                <w:sz w:val="24"/>
                <w:u w:val="none"/>
                <w:lang w:val="en-US" w:eastAsia="zh-CN" w:bidi="ar"/>
              </w:rPr>
              <w:t>在距离地面高度≥100m处（10%相对照度，广视野模式）。</w:t>
            </w:r>
          </w:p>
        </w:tc>
        <w:tc>
          <w:tcPr>
            <w:tcW w:w="885" w:type="dxa"/>
            <w:vMerge w:val="continue"/>
            <w:tcBorders>
              <w:top w:val="nil"/>
              <w:left w:val="nil"/>
              <w:bottom w:val="single" w:color="000000" w:sz="8" w:space="0"/>
              <w:right w:val="single" w:color="000000" w:sz="8" w:space="0"/>
            </w:tcBorders>
            <w:shd w:val="clear" w:color="auto" w:fill="auto"/>
            <w:vAlign w:val="center"/>
          </w:tcPr>
          <w:p w14:paraId="1BC3892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3328A0F">
            <w:pPr>
              <w:jc w:val="center"/>
              <w:rPr>
                <w:rFonts w:hint="eastAsia" w:ascii="仿宋" w:hAnsi="仿宋" w:eastAsia="仿宋" w:cs="仿宋"/>
                <w:i w:val="0"/>
                <w:iCs w:val="0"/>
                <w:color w:val="000000"/>
                <w:kern w:val="0"/>
                <w:sz w:val="24"/>
                <w:szCs w:val="24"/>
                <w:u w:val="none"/>
              </w:rPr>
            </w:pPr>
          </w:p>
        </w:tc>
      </w:tr>
      <w:tr w14:paraId="7FC0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CC273C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22DF46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3804BF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1DAF6D87">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7.工作方式：支持常亮、爆闪。</w:t>
            </w:r>
          </w:p>
        </w:tc>
        <w:tc>
          <w:tcPr>
            <w:tcW w:w="885" w:type="dxa"/>
            <w:vMerge w:val="continue"/>
            <w:tcBorders>
              <w:top w:val="nil"/>
              <w:left w:val="nil"/>
              <w:bottom w:val="single" w:color="000000" w:sz="8" w:space="0"/>
              <w:right w:val="single" w:color="000000" w:sz="8" w:space="0"/>
            </w:tcBorders>
            <w:shd w:val="clear" w:color="auto" w:fill="auto"/>
            <w:vAlign w:val="center"/>
          </w:tcPr>
          <w:p w14:paraId="0BDA88E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2F51666">
            <w:pPr>
              <w:jc w:val="center"/>
              <w:rPr>
                <w:rFonts w:hint="eastAsia" w:ascii="仿宋" w:hAnsi="仿宋" w:eastAsia="仿宋" w:cs="仿宋"/>
                <w:i w:val="0"/>
                <w:iCs w:val="0"/>
                <w:color w:val="000000"/>
                <w:kern w:val="0"/>
                <w:sz w:val="24"/>
                <w:szCs w:val="24"/>
                <w:u w:val="none"/>
              </w:rPr>
            </w:pPr>
          </w:p>
        </w:tc>
      </w:tr>
      <w:tr w14:paraId="215F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548F59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8E6B0FA">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C757F0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356EBBDB">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8.探照灯照度：4.3±0.2lux在距离地面高度≥100m处，17+0.2lux在距离地面高度≥50m处。</w:t>
            </w:r>
          </w:p>
        </w:tc>
        <w:tc>
          <w:tcPr>
            <w:tcW w:w="885" w:type="dxa"/>
            <w:vMerge w:val="continue"/>
            <w:tcBorders>
              <w:top w:val="nil"/>
              <w:left w:val="nil"/>
              <w:bottom w:val="single" w:color="000000" w:sz="8" w:space="0"/>
              <w:right w:val="single" w:color="000000" w:sz="8" w:space="0"/>
            </w:tcBorders>
            <w:shd w:val="clear" w:color="auto" w:fill="auto"/>
            <w:vAlign w:val="center"/>
          </w:tcPr>
          <w:p w14:paraId="377A673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80BDF58">
            <w:pPr>
              <w:jc w:val="center"/>
              <w:rPr>
                <w:rFonts w:hint="eastAsia" w:ascii="仿宋" w:hAnsi="仿宋" w:eastAsia="仿宋" w:cs="仿宋"/>
                <w:i w:val="0"/>
                <w:iCs w:val="0"/>
                <w:color w:val="000000"/>
                <w:kern w:val="0"/>
                <w:sz w:val="24"/>
                <w:szCs w:val="24"/>
                <w:u w:val="none"/>
              </w:rPr>
            </w:pPr>
          </w:p>
        </w:tc>
      </w:tr>
      <w:tr w14:paraId="1863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4EF00A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6DBC9EA">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8E4F41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2D93FB8A">
            <w:pPr>
              <w:keepNext w:val="0"/>
              <w:keepLines w:val="0"/>
              <w:widowControl/>
              <w:suppressLineNumbers w:val="0"/>
              <w:jc w:val="left"/>
              <w:textAlignment w:val="top"/>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二、喊话挂载：</w:t>
            </w:r>
          </w:p>
        </w:tc>
        <w:tc>
          <w:tcPr>
            <w:tcW w:w="885" w:type="dxa"/>
            <w:vMerge w:val="continue"/>
            <w:tcBorders>
              <w:top w:val="nil"/>
              <w:left w:val="nil"/>
              <w:bottom w:val="single" w:color="000000" w:sz="8" w:space="0"/>
              <w:right w:val="single" w:color="000000" w:sz="8" w:space="0"/>
            </w:tcBorders>
            <w:shd w:val="clear" w:color="auto" w:fill="auto"/>
            <w:vAlign w:val="center"/>
          </w:tcPr>
          <w:p w14:paraId="5E8F101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7C9B9E4">
            <w:pPr>
              <w:jc w:val="center"/>
              <w:rPr>
                <w:rFonts w:hint="eastAsia" w:ascii="仿宋" w:hAnsi="仿宋" w:eastAsia="仿宋" w:cs="仿宋"/>
                <w:i w:val="0"/>
                <w:iCs w:val="0"/>
                <w:color w:val="000000"/>
                <w:kern w:val="0"/>
                <w:sz w:val="24"/>
                <w:szCs w:val="24"/>
                <w:u w:val="none"/>
              </w:rPr>
            </w:pPr>
          </w:p>
        </w:tc>
      </w:tr>
      <w:tr w14:paraId="1879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D5C799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00B791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DF5FB61">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2DB271E8">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1.重量：≤100g。</w:t>
            </w:r>
          </w:p>
        </w:tc>
        <w:tc>
          <w:tcPr>
            <w:tcW w:w="885" w:type="dxa"/>
            <w:vMerge w:val="continue"/>
            <w:tcBorders>
              <w:top w:val="nil"/>
              <w:left w:val="nil"/>
              <w:bottom w:val="single" w:color="000000" w:sz="8" w:space="0"/>
              <w:right w:val="single" w:color="000000" w:sz="8" w:space="0"/>
            </w:tcBorders>
            <w:shd w:val="clear" w:color="auto" w:fill="auto"/>
            <w:vAlign w:val="center"/>
          </w:tcPr>
          <w:p w14:paraId="540ECE4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9CA2BF2">
            <w:pPr>
              <w:jc w:val="center"/>
              <w:rPr>
                <w:rFonts w:hint="eastAsia" w:ascii="仿宋" w:hAnsi="仿宋" w:eastAsia="仿宋" w:cs="仿宋"/>
                <w:i w:val="0"/>
                <w:iCs w:val="0"/>
                <w:color w:val="000000"/>
                <w:kern w:val="0"/>
                <w:sz w:val="24"/>
                <w:szCs w:val="24"/>
                <w:u w:val="none"/>
              </w:rPr>
            </w:pPr>
          </w:p>
        </w:tc>
      </w:tr>
      <w:tr w14:paraId="7E3A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B77181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76E935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E8AF25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166F4156">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2.尺寸：≤75mm×75mm×55mm。</w:t>
            </w:r>
          </w:p>
        </w:tc>
        <w:tc>
          <w:tcPr>
            <w:tcW w:w="885" w:type="dxa"/>
            <w:vMerge w:val="continue"/>
            <w:tcBorders>
              <w:top w:val="nil"/>
              <w:left w:val="nil"/>
              <w:bottom w:val="single" w:color="000000" w:sz="8" w:space="0"/>
              <w:right w:val="single" w:color="000000" w:sz="8" w:space="0"/>
            </w:tcBorders>
            <w:shd w:val="clear" w:color="auto" w:fill="auto"/>
            <w:vAlign w:val="center"/>
          </w:tcPr>
          <w:p w14:paraId="1E5DECF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DE043AC">
            <w:pPr>
              <w:jc w:val="center"/>
              <w:rPr>
                <w:rFonts w:hint="eastAsia" w:ascii="仿宋" w:hAnsi="仿宋" w:eastAsia="仿宋" w:cs="仿宋"/>
                <w:i w:val="0"/>
                <w:iCs w:val="0"/>
                <w:color w:val="000000"/>
                <w:kern w:val="0"/>
                <w:sz w:val="24"/>
                <w:szCs w:val="24"/>
                <w:u w:val="none"/>
              </w:rPr>
            </w:pPr>
          </w:p>
        </w:tc>
      </w:tr>
      <w:tr w14:paraId="01AD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C0BB88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24A5A4A">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97BACC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0217AC8C">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3.最大响度：在1m范围内≥110dB。</w:t>
            </w:r>
          </w:p>
        </w:tc>
        <w:tc>
          <w:tcPr>
            <w:tcW w:w="885" w:type="dxa"/>
            <w:vMerge w:val="continue"/>
            <w:tcBorders>
              <w:top w:val="nil"/>
              <w:left w:val="nil"/>
              <w:bottom w:val="single" w:color="000000" w:sz="8" w:space="0"/>
              <w:right w:val="single" w:color="000000" w:sz="8" w:space="0"/>
            </w:tcBorders>
            <w:shd w:val="clear" w:color="auto" w:fill="auto"/>
            <w:vAlign w:val="center"/>
          </w:tcPr>
          <w:p w14:paraId="656D1C6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ACD9915">
            <w:pPr>
              <w:jc w:val="center"/>
              <w:rPr>
                <w:rFonts w:hint="eastAsia" w:ascii="仿宋" w:hAnsi="仿宋" w:eastAsia="仿宋" w:cs="仿宋"/>
                <w:i w:val="0"/>
                <w:iCs w:val="0"/>
                <w:color w:val="000000"/>
                <w:kern w:val="0"/>
                <w:sz w:val="24"/>
                <w:szCs w:val="24"/>
                <w:u w:val="none"/>
              </w:rPr>
            </w:pPr>
          </w:p>
        </w:tc>
      </w:tr>
      <w:tr w14:paraId="75A4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C0FA37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6F0E517">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D27F7A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5ED8809E">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4.工作温度：-20°C～50°C。</w:t>
            </w:r>
          </w:p>
        </w:tc>
        <w:tc>
          <w:tcPr>
            <w:tcW w:w="885" w:type="dxa"/>
            <w:vMerge w:val="continue"/>
            <w:tcBorders>
              <w:top w:val="nil"/>
              <w:left w:val="nil"/>
              <w:bottom w:val="single" w:color="000000" w:sz="8" w:space="0"/>
              <w:right w:val="single" w:color="000000" w:sz="8" w:space="0"/>
            </w:tcBorders>
            <w:shd w:val="clear" w:color="auto" w:fill="auto"/>
            <w:vAlign w:val="center"/>
          </w:tcPr>
          <w:p w14:paraId="298915F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44131E6">
            <w:pPr>
              <w:jc w:val="center"/>
              <w:rPr>
                <w:rFonts w:hint="eastAsia" w:ascii="仿宋" w:hAnsi="仿宋" w:eastAsia="仿宋" w:cs="仿宋"/>
                <w:i w:val="0"/>
                <w:iCs w:val="0"/>
                <w:color w:val="000000"/>
                <w:kern w:val="0"/>
                <w:sz w:val="24"/>
                <w:szCs w:val="24"/>
                <w:u w:val="none"/>
              </w:rPr>
            </w:pPr>
          </w:p>
        </w:tc>
      </w:tr>
      <w:tr w14:paraId="5233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DB25B2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932C4A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D8D878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1833DB87">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5.最大功率：15W。</w:t>
            </w:r>
          </w:p>
        </w:tc>
        <w:tc>
          <w:tcPr>
            <w:tcW w:w="885" w:type="dxa"/>
            <w:vMerge w:val="continue"/>
            <w:tcBorders>
              <w:top w:val="nil"/>
              <w:left w:val="nil"/>
              <w:bottom w:val="single" w:color="000000" w:sz="8" w:space="0"/>
              <w:right w:val="single" w:color="000000" w:sz="8" w:space="0"/>
            </w:tcBorders>
            <w:shd w:val="clear" w:color="auto" w:fill="auto"/>
            <w:vAlign w:val="center"/>
          </w:tcPr>
          <w:p w14:paraId="07BD2FA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3B294EF">
            <w:pPr>
              <w:jc w:val="center"/>
              <w:rPr>
                <w:rFonts w:hint="eastAsia" w:ascii="仿宋" w:hAnsi="仿宋" w:eastAsia="仿宋" w:cs="仿宋"/>
                <w:i w:val="0"/>
                <w:iCs w:val="0"/>
                <w:color w:val="000000"/>
                <w:kern w:val="0"/>
                <w:sz w:val="24"/>
                <w:szCs w:val="24"/>
                <w:u w:val="none"/>
              </w:rPr>
            </w:pPr>
          </w:p>
        </w:tc>
      </w:tr>
      <w:tr w14:paraId="4ACE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566DA14">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BE1A6F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ECC6BD5">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7454260D">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6.有效广播距离：≥300m。</w:t>
            </w:r>
          </w:p>
        </w:tc>
        <w:tc>
          <w:tcPr>
            <w:tcW w:w="885" w:type="dxa"/>
            <w:vMerge w:val="continue"/>
            <w:tcBorders>
              <w:top w:val="nil"/>
              <w:left w:val="nil"/>
              <w:bottom w:val="single" w:color="000000" w:sz="8" w:space="0"/>
              <w:right w:val="single" w:color="000000" w:sz="8" w:space="0"/>
            </w:tcBorders>
            <w:shd w:val="clear" w:color="auto" w:fill="auto"/>
            <w:vAlign w:val="center"/>
          </w:tcPr>
          <w:p w14:paraId="05FE321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B977680">
            <w:pPr>
              <w:jc w:val="center"/>
              <w:rPr>
                <w:rFonts w:hint="eastAsia" w:ascii="仿宋" w:hAnsi="仿宋" w:eastAsia="仿宋" w:cs="仿宋"/>
                <w:i w:val="0"/>
                <w:iCs w:val="0"/>
                <w:color w:val="000000"/>
                <w:kern w:val="0"/>
                <w:sz w:val="24"/>
                <w:szCs w:val="24"/>
                <w:u w:val="none"/>
              </w:rPr>
            </w:pPr>
          </w:p>
        </w:tc>
      </w:tr>
      <w:tr w14:paraId="2458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3A7D178">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BCAB47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0DF976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42C1D2BA">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7.工作方式：实时喊话（支持回声啸叫抑制）、录音喊话、媒体导入（支持边传边播）、文字转语音。</w:t>
            </w:r>
          </w:p>
        </w:tc>
        <w:tc>
          <w:tcPr>
            <w:tcW w:w="885" w:type="dxa"/>
            <w:vMerge w:val="continue"/>
            <w:tcBorders>
              <w:top w:val="nil"/>
              <w:left w:val="nil"/>
              <w:bottom w:val="single" w:color="000000" w:sz="8" w:space="0"/>
              <w:right w:val="single" w:color="000000" w:sz="8" w:space="0"/>
            </w:tcBorders>
            <w:shd w:val="clear" w:color="auto" w:fill="auto"/>
            <w:vAlign w:val="center"/>
          </w:tcPr>
          <w:p w14:paraId="3DA8C5B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CB35814">
            <w:pPr>
              <w:jc w:val="center"/>
              <w:rPr>
                <w:rFonts w:hint="eastAsia" w:ascii="仿宋" w:hAnsi="仿宋" w:eastAsia="仿宋" w:cs="仿宋"/>
                <w:i w:val="0"/>
                <w:iCs w:val="0"/>
                <w:color w:val="000000"/>
                <w:kern w:val="0"/>
                <w:sz w:val="24"/>
                <w:szCs w:val="24"/>
                <w:u w:val="none"/>
              </w:rPr>
            </w:pPr>
          </w:p>
        </w:tc>
      </w:tr>
      <w:tr w14:paraId="56B9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1B2DCC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D7A203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3D97136">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top"/>
          </w:tcPr>
          <w:p w14:paraId="5145552B">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8.支持照明挂载设备与喊话挂载设备通过探照灯顶部转接口同时运行。</w:t>
            </w:r>
          </w:p>
        </w:tc>
        <w:tc>
          <w:tcPr>
            <w:tcW w:w="885" w:type="dxa"/>
            <w:vMerge w:val="continue"/>
            <w:tcBorders>
              <w:top w:val="nil"/>
              <w:left w:val="nil"/>
              <w:bottom w:val="single" w:color="000000" w:sz="8" w:space="0"/>
              <w:right w:val="single" w:color="000000" w:sz="8" w:space="0"/>
            </w:tcBorders>
            <w:shd w:val="clear" w:color="auto" w:fill="auto"/>
            <w:vAlign w:val="center"/>
          </w:tcPr>
          <w:p w14:paraId="6E94C1E3">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240411BE">
            <w:pPr>
              <w:jc w:val="center"/>
              <w:rPr>
                <w:rFonts w:hint="eastAsia" w:ascii="仿宋" w:hAnsi="仿宋" w:eastAsia="仿宋" w:cs="仿宋"/>
                <w:i w:val="0"/>
                <w:iCs w:val="0"/>
                <w:color w:val="000000"/>
                <w:kern w:val="0"/>
                <w:sz w:val="24"/>
                <w:szCs w:val="24"/>
                <w:u w:val="none"/>
              </w:rPr>
            </w:pPr>
          </w:p>
        </w:tc>
      </w:tr>
      <w:tr w14:paraId="6C9F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43FF54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50EB5C2">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355C2A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top"/>
          </w:tcPr>
          <w:p w14:paraId="1AB1FBEA">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9.具备快拆手拧螺丝功能。</w:t>
            </w:r>
          </w:p>
        </w:tc>
        <w:tc>
          <w:tcPr>
            <w:tcW w:w="885" w:type="dxa"/>
            <w:vMerge w:val="continue"/>
            <w:tcBorders>
              <w:top w:val="nil"/>
              <w:left w:val="nil"/>
              <w:bottom w:val="single" w:color="000000" w:sz="8" w:space="0"/>
              <w:right w:val="single" w:color="000000" w:sz="8" w:space="0"/>
            </w:tcBorders>
            <w:shd w:val="clear" w:color="auto" w:fill="auto"/>
            <w:vAlign w:val="center"/>
          </w:tcPr>
          <w:p w14:paraId="189606D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837313C">
            <w:pPr>
              <w:jc w:val="center"/>
              <w:rPr>
                <w:rFonts w:hint="eastAsia" w:ascii="仿宋" w:hAnsi="仿宋" w:eastAsia="仿宋" w:cs="仿宋"/>
                <w:i w:val="0"/>
                <w:iCs w:val="0"/>
                <w:color w:val="000000"/>
                <w:kern w:val="0"/>
                <w:sz w:val="24"/>
                <w:szCs w:val="24"/>
                <w:u w:val="none"/>
              </w:rPr>
            </w:pPr>
          </w:p>
        </w:tc>
      </w:tr>
      <w:tr w14:paraId="512B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7E4002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59374D0">
            <w:pPr>
              <w:jc w:val="center"/>
              <w:rPr>
                <w:rFonts w:hint="eastAsia" w:ascii="仿宋" w:hAnsi="仿宋" w:eastAsia="仿宋" w:cs="仿宋"/>
                <w:b/>
                <w:bCs/>
                <w:i w:val="0"/>
                <w:iCs w:val="0"/>
                <w:color w:val="000000"/>
                <w:kern w:val="0"/>
                <w:sz w:val="24"/>
                <w:szCs w:val="24"/>
                <w:u w:val="none"/>
              </w:rPr>
            </w:pPr>
          </w:p>
        </w:tc>
        <w:tc>
          <w:tcPr>
            <w:tcW w:w="965" w:type="dxa"/>
            <w:vMerge w:val="restart"/>
            <w:tcBorders>
              <w:top w:val="nil"/>
              <w:left w:val="nil"/>
              <w:bottom w:val="single" w:color="000000" w:sz="8" w:space="0"/>
              <w:right w:val="single" w:color="000000" w:sz="8" w:space="0"/>
            </w:tcBorders>
            <w:shd w:val="clear" w:color="auto" w:fill="auto"/>
            <w:vAlign w:val="center"/>
          </w:tcPr>
          <w:p w14:paraId="3006F4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喊话照明</w:t>
            </w:r>
          </w:p>
        </w:tc>
        <w:tc>
          <w:tcPr>
            <w:tcW w:w="4740" w:type="dxa"/>
            <w:tcBorders>
              <w:top w:val="nil"/>
              <w:left w:val="nil"/>
              <w:bottom w:val="nil"/>
              <w:right w:val="single" w:color="000000" w:sz="8" w:space="0"/>
            </w:tcBorders>
            <w:shd w:val="clear" w:color="auto" w:fill="auto"/>
            <w:vAlign w:val="center"/>
          </w:tcPr>
          <w:p w14:paraId="0413B84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1.电气接口：DJI SDK。</w:t>
            </w:r>
          </w:p>
        </w:tc>
        <w:tc>
          <w:tcPr>
            <w:tcW w:w="885" w:type="dxa"/>
            <w:vMerge w:val="restart"/>
            <w:tcBorders>
              <w:top w:val="nil"/>
              <w:left w:val="nil"/>
              <w:bottom w:val="single" w:color="000000" w:sz="8" w:space="0"/>
              <w:right w:val="single" w:color="000000" w:sz="8" w:space="0"/>
            </w:tcBorders>
            <w:shd w:val="clear" w:color="auto" w:fill="auto"/>
            <w:vAlign w:val="center"/>
          </w:tcPr>
          <w:p w14:paraId="2AD071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10" w:type="dxa"/>
            <w:vMerge w:val="restart"/>
            <w:tcBorders>
              <w:top w:val="nil"/>
              <w:left w:val="nil"/>
              <w:bottom w:val="single" w:color="000000" w:sz="8" w:space="0"/>
              <w:right w:val="single" w:color="000000" w:sz="8" w:space="0"/>
            </w:tcBorders>
            <w:shd w:val="clear" w:color="auto" w:fill="auto"/>
            <w:vAlign w:val="center"/>
          </w:tcPr>
          <w:p w14:paraId="2431C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2F4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0BB2506">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00E4CA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2BDCB7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BE0007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2.尺寸：≤140×135×65 mm。</w:t>
            </w:r>
          </w:p>
        </w:tc>
        <w:tc>
          <w:tcPr>
            <w:tcW w:w="885" w:type="dxa"/>
            <w:vMerge w:val="continue"/>
            <w:tcBorders>
              <w:top w:val="nil"/>
              <w:left w:val="nil"/>
              <w:bottom w:val="single" w:color="000000" w:sz="8" w:space="0"/>
              <w:right w:val="single" w:color="000000" w:sz="8" w:space="0"/>
            </w:tcBorders>
            <w:shd w:val="clear" w:color="auto" w:fill="auto"/>
            <w:vAlign w:val="center"/>
          </w:tcPr>
          <w:p w14:paraId="4A17A8E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438A7552">
            <w:pPr>
              <w:jc w:val="center"/>
              <w:rPr>
                <w:rFonts w:hint="eastAsia" w:ascii="仿宋" w:hAnsi="仿宋" w:eastAsia="仿宋" w:cs="仿宋"/>
                <w:i w:val="0"/>
                <w:iCs w:val="0"/>
                <w:color w:val="000000"/>
                <w:kern w:val="0"/>
                <w:sz w:val="24"/>
                <w:szCs w:val="24"/>
                <w:u w:val="none"/>
              </w:rPr>
            </w:pPr>
          </w:p>
        </w:tc>
      </w:tr>
      <w:tr w14:paraId="630D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18CACE5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BAC1E3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721221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C5D5B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3.重量：≤160g。</w:t>
            </w:r>
          </w:p>
        </w:tc>
        <w:tc>
          <w:tcPr>
            <w:tcW w:w="885" w:type="dxa"/>
            <w:vMerge w:val="continue"/>
            <w:tcBorders>
              <w:top w:val="nil"/>
              <w:left w:val="nil"/>
              <w:bottom w:val="single" w:color="000000" w:sz="8" w:space="0"/>
              <w:right w:val="single" w:color="000000" w:sz="8" w:space="0"/>
            </w:tcBorders>
            <w:shd w:val="clear" w:color="auto" w:fill="auto"/>
            <w:vAlign w:val="center"/>
          </w:tcPr>
          <w:p w14:paraId="4C3022A7">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1DA509C">
            <w:pPr>
              <w:jc w:val="center"/>
              <w:rPr>
                <w:rFonts w:hint="eastAsia" w:ascii="仿宋" w:hAnsi="仿宋" w:eastAsia="仿宋" w:cs="仿宋"/>
                <w:i w:val="0"/>
                <w:iCs w:val="0"/>
                <w:color w:val="000000"/>
                <w:kern w:val="0"/>
                <w:sz w:val="24"/>
                <w:szCs w:val="24"/>
                <w:u w:val="none"/>
              </w:rPr>
            </w:pPr>
          </w:p>
        </w:tc>
      </w:tr>
      <w:tr w14:paraId="0A4D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3F3860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C7294FA">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71B31382">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A72A5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4.防护等级：IP54。</w:t>
            </w:r>
          </w:p>
        </w:tc>
        <w:tc>
          <w:tcPr>
            <w:tcW w:w="885" w:type="dxa"/>
            <w:vMerge w:val="continue"/>
            <w:tcBorders>
              <w:top w:val="nil"/>
              <w:left w:val="nil"/>
              <w:bottom w:val="single" w:color="000000" w:sz="8" w:space="0"/>
              <w:right w:val="single" w:color="000000" w:sz="8" w:space="0"/>
            </w:tcBorders>
            <w:shd w:val="clear" w:color="auto" w:fill="auto"/>
            <w:vAlign w:val="center"/>
          </w:tcPr>
          <w:p w14:paraId="635AC88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1916152">
            <w:pPr>
              <w:jc w:val="center"/>
              <w:rPr>
                <w:rFonts w:hint="eastAsia" w:ascii="仿宋" w:hAnsi="仿宋" w:eastAsia="仿宋" w:cs="仿宋"/>
                <w:i w:val="0"/>
                <w:iCs w:val="0"/>
                <w:color w:val="000000"/>
                <w:kern w:val="0"/>
                <w:sz w:val="24"/>
                <w:szCs w:val="24"/>
                <w:u w:val="none"/>
              </w:rPr>
            </w:pPr>
          </w:p>
        </w:tc>
      </w:tr>
      <w:tr w14:paraId="21F8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FF7B43D">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484B32F">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D6A457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0ECD9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5.支持机型：DJI Mavic3行业系列。</w:t>
            </w:r>
          </w:p>
        </w:tc>
        <w:tc>
          <w:tcPr>
            <w:tcW w:w="885" w:type="dxa"/>
            <w:vMerge w:val="continue"/>
            <w:tcBorders>
              <w:top w:val="nil"/>
              <w:left w:val="nil"/>
              <w:bottom w:val="single" w:color="000000" w:sz="8" w:space="0"/>
              <w:right w:val="single" w:color="000000" w:sz="8" w:space="0"/>
            </w:tcBorders>
            <w:shd w:val="clear" w:color="auto" w:fill="auto"/>
            <w:vAlign w:val="center"/>
          </w:tcPr>
          <w:p w14:paraId="7D475FA5">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6811A58">
            <w:pPr>
              <w:jc w:val="center"/>
              <w:rPr>
                <w:rFonts w:hint="eastAsia" w:ascii="仿宋" w:hAnsi="仿宋" w:eastAsia="仿宋" w:cs="仿宋"/>
                <w:i w:val="0"/>
                <w:iCs w:val="0"/>
                <w:color w:val="000000"/>
                <w:kern w:val="0"/>
                <w:sz w:val="24"/>
                <w:szCs w:val="24"/>
                <w:u w:val="none"/>
              </w:rPr>
            </w:pPr>
          </w:p>
        </w:tc>
      </w:tr>
      <w:tr w14:paraId="1BAD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E1E1C4F">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A048A2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CA8CEA7">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64179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6.额定功率：≥30W。</w:t>
            </w:r>
          </w:p>
        </w:tc>
        <w:tc>
          <w:tcPr>
            <w:tcW w:w="885" w:type="dxa"/>
            <w:vMerge w:val="continue"/>
            <w:tcBorders>
              <w:top w:val="nil"/>
              <w:left w:val="nil"/>
              <w:bottom w:val="single" w:color="000000" w:sz="8" w:space="0"/>
              <w:right w:val="single" w:color="000000" w:sz="8" w:space="0"/>
            </w:tcBorders>
            <w:shd w:val="clear" w:color="auto" w:fill="auto"/>
            <w:vAlign w:val="center"/>
          </w:tcPr>
          <w:p w14:paraId="77CEEE7D">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8D3DFAA">
            <w:pPr>
              <w:jc w:val="center"/>
              <w:rPr>
                <w:rFonts w:hint="eastAsia" w:ascii="仿宋" w:hAnsi="仿宋" w:eastAsia="仿宋" w:cs="仿宋"/>
                <w:i w:val="0"/>
                <w:iCs w:val="0"/>
                <w:color w:val="000000"/>
                <w:kern w:val="0"/>
                <w:sz w:val="24"/>
                <w:szCs w:val="24"/>
                <w:u w:val="none"/>
              </w:rPr>
            </w:pPr>
          </w:p>
        </w:tc>
      </w:tr>
      <w:tr w14:paraId="11AB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0A390F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70A34D6">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4917ED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529251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7.FOV：≥13°。</w:t>
            </w:r>
          </w:p>
        </w:tc>
        <w:tc>
          <w:tcPr>
            <w:tcW w:w="885" w:type="dxa"/>
            <w:vMerge w:val="continue"/>
            <w:tcBorders>
              <w:top w:val="nil"/>
              <w:left w:val="nil"/>
              <w:bottom w:val="single" w:color="000000" w:sz="8" w:space="0"/>
              <w:right w:val="single" w:color="000000" w:sz="8" w:space="0"/>
            </w:tcBorders>
            <w:shd w:val="clear" w:color="auto" w:fill="auto"/>
            <w:vAlign w:val="center"/>
          </w:tcPr>
          <w:p w14:paraId="69DB5661">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DFAF071">
            <w:pPr>
              <w:jc w:val="center"/>
              <w:rPr>
                <w:rFonts w:hint="eastAsia" w:ascii="仿宋" w:hAnsi="仿宋" w:eastAsia="仿宋" w:cs="仿宋"/>
                <w:i w:val="0"/>
                <w:iCs w:val="0"/>
                <w:color w:val="000000"/>
                <w:kern w:val="0"/>
                <w:sz w:val="24"/>
                <w:szCs w:val="24"/>
                <w:u w:val="none"/>
              </w:rPr>
            </w:pPr>
          </w:p>
        </w:tc>
      </w:tr>
      <w:tr w14:paraId="225E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59AEBF7">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F517BC1">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80AC96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0FCEE1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8.TTS1米处声压：≥114 dB。</w:t>
            </w:r>
          </w:p>
        </w:tc>
        <w:tc>
          <w:tcPr>
            <w:tcW w:w="885" w:type="dxa"/>
            <w:vMerge w:val="continue"/>
            <w:tcBorders>
              <w:top w:val="nil"/>
              <w:left w:val="nil"/>
              <w:bottom w:val="single" w:color="000000" w:sz="8" w:space="0"/>
              <w:right w:val="single" w:color="000000" w:sz="8" w:space="0"/>
            </w:tcBorders>
            <w:shd w:val="clear" w:color="auto" w:fill="auto"/>
            <w:vAlign w:val="center"/>
          </w:tcPr>
          <w:p w14:paraId="03748624">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932F303">
            <w:pPr>
              <w:jc w:val="center"/>
              <w:rPr>
                <w:rFonts w:hint="eastAsia" w:ascii="仿宋" w:hAnsi="仿宋" w:eastAsia="仿宋" w:cs="仿宋"/>
                <w:i w:val="0"/>
                <w:iCs w:val="0"/>
                <w:color w:val="000000"/>
                <w:kern w:val="0"/>
                <w:sz w:val="24"/>
                <w:szCs w:val="24"/>
                <w:u w:val="none"/>
              </w:rPr>
            </w:pPr>
          </w:p>
        </w:tc>
      </w:tr>
      <w:tr w14:paraId="62DA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07BD6C1">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221FD820">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F5BA1C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DED61C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9.广播距离：≥300 m。</w:t>
            </w:r>
          </w:p>
        </w:tc>
        <w:tc>
          <w:tcPr>
            <w:tcW w:w="885" w:type="dxa"/>
            <w:vMerge w:val="continue"/>
            <w:tcBorders>
              <w:top w:val="nil"/>
              <w:left w:val="nil"/>
              <w:bottom w:val="single" w:color="000000" w:sz="8" w:space="0"/>
              <w:right w:val="single" w:color="000000" w:sz="8" w:space="0"/>
            </w:tcBorders>
            <w:shd w:val="clear" w:color="auto" w:fill="auto"/>
            <w:vAlign w:val="center"/>
          </w:tcPr>
          <w:p w14:paraId="4411908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7408562A">
            <w:pPr>
              <w:jc w:val="center"/>
              <w:rPr>
                <w:rFonts w:hint="eastAsia" w:ascii="仿宋" w:hAnsi="仿宋" w:eastAsia="仿宋" w:cs="仿宋"/>
                <w:i w:val="0"/>
                <w:iCs w:val="0"/>
                <w:color w:val="000000"/>
                <w:kern w:val="0"/>
                <w:sz w:val="24"/>
                <w:szCs w:val="24"/>
                <w:u w:val="none"/>
              </w:rPr>
            </w:pPr>
          </w:p>
        </w:tc>
      </w:tr>
      <w:tr w14:paraId="244F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3414C73">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759B1A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EFFDF53">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2DC91C6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10.探照距离（m）：≥150。</w:t>
            </w:r>
          </w:p>
        </w:tc>
        <w:tc>
          <w:tcPr>
            <w:tcW w:w="885" w:type="dxa"/>
            <w:vMerge w:val="continue"/>
            <w:tcBorders>
              <w:top w:val="nil"/>
              <w:left w:val="nil"/>
              <w:bottom w:val="single" w:color="000000" w:sz="8" w:space="0"/>
              <w:right w:val="single" w:color="000000" w:sz="8" w:space="0"/>
            </w:tcBorders>
            <w:shd w:val="clear" w:color="auto" w:fill="auto"/>
            <w:vAlign w:val="center"/>
          </w:tcPr>
          <w:p w14:paraId="56EEBCA6">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466F226">
            <w:pPr>
              <w:jc w:val="center"/>
              <w:rPr>
                <w:rFonts w:hint="eastAsia" w:ascii="仿宋" w:hAnsi="仿宋" w:eastAsia="仿宋" w:cs="仿宋"/>
                <w:i w:val="0"/>
                <w:iCs w:val="0"/>
                <w:color w:val="000000"/>
                <w:kern w:val="0"/>
                <w:sz w:val="24"/>
                <w:szCs w:val="24"/>
                <w:u w:val="none"/>
              </w:rPr>
            </w:pPr>
          </w:p>
        </w:tc>
      </w:tr>
      <w:tr w14:paraId="36D0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CA0D969">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9083EC9">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3030A519">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018BF8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11.光斑直径（m）：≥36m(150m高）。</w:t>
            </w:r>
          </w:p>
        </w:tc>
        <w:tc>
          <w:tcPr>
            <w:tcW w:w="885" w:type="dxa"/>
            <w:vMerge w:val="continue"/>
            <w:tcBorders>
              <w:top w:val="nil"/>
              <w:left w:val="nil"/>
              <w:bottom w:val="single" w:color="000000" w:sz="8" w:space="0"/>
              <w:right w:val="single" w:color="000000" w:sz="8" w:space="0"/>
            </w:tcBorders>
            <w:shd w:val="clear" w:color="auto" w:fill="auto"/>
            <w:vAlign w:val="center"/>
          </w:tcPr>
          <w:p w14:paraId="38C47248">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C3C5493">
            <w:pPr>
              <w:jc w:val="center"/>
              <w:rPr>
                <w:rFonts w:hint="eastAsia" w:ascii="仿宋" w:hAnsi="仿宋" w:eastAsia="仿宋" w:cs="仿宋"/>
                <w:i w:val="0"/>
                <w:iCs w:val="0"/>
                <w:color w:val="000000"/>
                <w:kern w:val="0"/>
                <w:sz w:val="24"/>
                <w:szCs w:val="24"/>
                <w:u w:val="none"/>
              </w:rPr>
            </w:pPr>
          </w:p>
        </w:tc>
      </w:tr>
      <w:tr w14:paraId="30D3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2380A0F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1F8A455B">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0A7BA8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41901D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12.探照面积（㎡）：≥1000㎡(150m高）。</w:t>
            </w:r>
          </w:p>
        </w:tc>
        <w:tc>
          <w:tcPr>
            <w:tcW w:w="885" w:type="dxa"/>
            <w:vMerge w:val="continue"/>
            <w:tcBorders>
              <w:top w:val="nil"/>
              <w:left w:val="nil"/>
              <w:bottom w:val="single" w:color="000000" w:sz="8" w:space="0"/>
              <w:right w:val="single" w:color="000000" w:sz="8" w:space="0"/>
            </w:tcBorders>
            <w:shd w:val="clear" w:color="auto" w:fill="auto"/>
            <w:vAlign w:val="center"/>
          </w:tcPr>
          <w:p w14:paraId="517A12DF">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5314631D">
            <w:pPr>
              <w:jc w:val="center"/>
              <w:rPr>
                <w:rFonts w:hint="eastAsia" w:ascii="仿宋" w:hAnsi="仿宋" w:eastAsia="仿宋" w:cs="仿宋"/>
                <w:i w:val="0"/>
                <w:iCs w:val="0"/>
                <w:color w:val="000000"/>
                <w:kern w:val="0"/>
                <w:sz w:val="24"/>
                <w:szCs w:val="24"/>
                <w:u w:val="none"/>
              </w:rPr>
            </w:pPr>
          </w:p>
        </w:tc>
      </w:tr>
      <w:tr w14:paraId="6737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56E10B3B">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00A5D2C">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7A9167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106A5E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13.中心光照度（Lux）：≥30Lux(50m高）。</w:t>
            </w:r>
          </w:p>
        </w:tc>
        <w:tc>
          <w:tcPr>
            <w:tcW w:w="885" w:type="dxa"/>
            <w:vMerge w:val="continue"/>
            <w:tcBorders>
              <w:top w:val="nil"/>
              <w:left w:val="nil"/>
              <w:bottom w:val="single" w:color="000000" w:sz="8" w:space="0"/>
              <w:right w:val="single" w:color="000000" w:sz="8" w:space="0"/>
            </w:tcBorders>
            <w:shd w:val="clear" w:color="auto" w:fill="auto"/>
            <w:vAlign w:val="center"/>
          </w:tcPr>
          <w:p w14:paraId="42DF920E">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15E1627">
            <w:pPr>
              <w:jc w:val="center"/>
              <w:rPr>
                <w:rFonts w:hint="eastAsia" w:ascii="仿宋" w:hAnsi="仿宋" w:eastAsia="仿宋" w:cs="仿宋"/>
                <w:i w:val="0"/>
                <w:iCs w:val="0"/>
                <w:color w:val="000000"/>
                <w:kern w:val="0"/>
                <w:sz w:val="24"/>
                <w:szCs w:val="24"/>
                <w:u w:val="none"/>
              </w:rPr>
            </w:pPr>
          </w:p>
        </w:tc>
      </w:tr>
      <w:tr w14:paraId="1BCC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6ED76AB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7AEFA773">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25F55054">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850D4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14.可控转动范围：俯仰：-90°至0°。</w:t>
            </w:r>
          </w:p>
        </w:tc>
        <w:tc>
          <w:tcPr>
            <w:tcW w:w="885" w:type="dxa"/>
            <w:vMerge w:val="continue"/>
            <w:tcBorders>
              <w:top w:val="nil"/>
              <w:left w:val="nil"/>
              <w:bottom w:val="single" w:color="000000" w:sz="8" w:space="0"/>
              <w:right w:val="single" w:color="000000" w:sz="8" w:space="0"/>
            </w:tcBorders>
            <w:shd w:val="clear" w:color="auto" w:fill="auto"/>
            <w:vAlign w:val="center"/>
          </w:tcPr>
          <w:p w14:paraId="0D74251A">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291DCD9">
            <w:pPr>
              <w:jc w:val="center"/>
              <w:rPr>
                <w:rFonts w:hint="eastAsia" w:ascii="仿宋" w:hAnsi="仿宋" w:eastAsia="仿宋" w:cs="仿宋"/>
                <w:i w:val="0"/>
                <w:iCs w:val="0"/>
                <w:color w:val="000000"/>
                <w:kern w:val="0"/>
                <w:sz w:val="24"/>
                <w:szCs w:val="24"/>
                <w:u w:val="none"/>
              </w:rPr>
            </w:pPr>
          </w:p>
        </w:tc>
      </w:tr>
      <w:tr w14:paraId="4481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7B7CF2F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3CE33CF4">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E07B900">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663B61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15.工作温度：-20 ℃ 至50℃。</w:t>
            </w:r>
          </w:p>
        </w:tc>
        <w:tc>
          <w:tcPr>
            <w:tcW w:w="885" w:type="dxa"/>
            <w:vMerge w:val="continue"/>
            <w:tcBorders>
              <w:top w:val="nil"/>
              <w:left w:val="nil"/>
              <w:bottom w:val="single" w:color="000000" w:sz="8" w:space="0"/>
              <w:right w:val="single" w:color="000000" w:sz="8" w:space="0"/>
            </w:tcBorders>
            <w:shd w:val="clear" w:color="auto" w:fill="auto"/>
            <w:vAlign w:val="center"/>
          </w:tcPr>
          <w:p w14:paraId="5762111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D18A142">
            <w:pPr>
              <w:jc w:val="center"/>
              <w:rPr>
                <w:rFonts w:hint="eastAsia" w:ascii="仿宋" w:hAnsi="仿宋" w:eastAsia="仿宋" w:cs="仿宋"/>
                <w:i w:val="0"/>
                <w:iCs w:val="0"/>
                <w:color w:val="000000"/>
                <w:kern w:val="0"/>
                <w:sz w:val="24"/>
                <w:szCs w:val="24"/>
                <w:u w:val="none"/>
              </w:rPr>
            </w:pPr>
          </w:p>
        </w:tc>
      </w:tr>
      <w:tr w14:paraId="17E0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9D2CBFE">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6E2576E">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409C03FA">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7EC79D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16.存储温度：-20℃至60℃。</w:t>
            </w:r>
          </w:p>
        </w:tc>
        <w:tc>
          <w:tcPr>
            <w:tcW w:w="885" w:type="dxa"/>
            <w:vMerge w:val="continue"/>
            <w:tcBorders>
              <w:top w:val="nil"/>
              <w:left w:val="nil"/>
              <w:bottom w:val="single" w:color="000000" w:sz="8" w:space="0"/>
              <w:right w:val="single" w:color="000000" w:sz="8" w:space="0"/>
            </w:tcBorders>
            <w:shd w:val="clear" w:color="auto" w:fill="auto"/>
            <w:vAlign w:val="center"/>
          </w:tcPr>
          <w:p w14:paraId="0C8FDA5C">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15D0B5B7">
            <w:pPr>
              <w:jc w:val="center"/>
              <w:rPr>
                <w:rFonts w:hint="eastAsia" w:ascii="仿宋" w:hAnsi="仿宋" w:eastAsia="仿宋" w:cs="仿宋"/>
                <w:i w:val="0"/>
                <w:iCs w:val="0"/>
                <w:color w:val="000000"/>
                <w:kern w:val="0"/>
                <w:sz w:val="24"/>
                <w:szCs w:val="24"/>
                <w:u w:val="none"/>
              </w:rPr>
            </w:pPr>
          </w:p>
        </w:tc>
      </w:tr>
      <w:tr w14:paraId="4265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CBD38EA">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F6239A5">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0DE72A6E">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17C97C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17.特色功能：①配置可控云台，可与相机云台联动②支持DJI Pilot2控制。</w:t>
            </w:r>
          </w:p>
        </w:tc>
        <w:tc>
          <w:tcPr>
            <w:tcW w:w="885" w:type="dxa"/>
            <w:vMerge w:val="continue"/>
            <w:tcBorders>
              <w:top w:val="nil"/>
              <w:left w:val="nil"/>
              <w:bottom w:val="single" w:color="000000" w:sz="8" w:space="0"/>
              <w:right w:val="single" w:color="000000" w:sz="8" w:space="0"/>
            </w:tcBorders>
            <w:shd w:val="clear" w:color="auto" w:fill="auto"/>
            <w:vAlign w:val="center"/>
          </w:tcPr>
          <w:p w14:paraId="403B742B">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38509A2B">
            <w:pPr>
              <w:jc w:val="center"/>
              <w:rPr>
                <w:rFonts w:hint="eastAsia" w:ascii="仿宋" w:hAnsi="仿宋" w:eastAsia="仿宋" w:cs="仿宋"/>
                <w:i w:val="0"/>
                <w:iCs w:val="0"/>
                <w:color w:val="000000"/>
                <w:kern w:val="0"/>
                <w:sz w:val="24"/>
                <w:szCs w:val="24"/>
                <w:u w:val="none"/>
              </w:rPr>
            </w:pPr>
          </w:p>
        </w:tc>
      </w:tr>
      <w:tr w14:paraId="1337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480" w:type="dxa"/>
            <w:vMerge w:val="restart"/>
            <w:tcBorders>
              <w:top w:val="nil"/>
              <w:left w:val="single" w:color="000000" w:sz="8" w:space="0"/>
              <w:bottom w:val="single" w:color="000000" w:sz="8" w:space="0"/>
              <w:right w:val="single" w:color="000000" w:sz="8" w:space="0"/>
            </w:tcBorders>
            <w:shd w:val="clear" w:color="auto" w:fill="auto"/>
            <w:vAlign w:val="center"/>
          </w:tcPr>
          <w:p w14:paraId="42CC9D7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140" w:type="dxa"/>
            <w:vMerge w:val="restart"/>
            <w:tcBorders>
              <w:top w:val="nil"/>
              <w:left w:val="nil"/>
              <w:bottom w:val="single" w:color="000000" w:sz="8" w:space="0"/>
              <w:right w:val="single" w:color="000000" w:sz="8" w:space="0"/>
            </w:tcBorders>
            <w:shd w:val="clear" w:color="auto" w:fill="auto"/>
            <w:vAlign w:val="center"/>
          </w:tcPr>
          <w:p w14:paraId="030A5D3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软件平台</w:t>
            </w:r>
          </w:p>
        </w:tc>
        <w:tc>
          <w:tcPr>
            <w:tcW w:w="965" w:type="dxa"/>
            <w:vMerge w:val="restart"/>
            <w:tcBorders>
              <w:top w:val="nil"/>
              <w:left w:val="nil"/>
              <w:bottom w:val="single" w:color="000000" w:sz="8" w:space="0"/>
              <w:right w:val="single" w:color="000000" w:sz="8" w:space="0"/>
            </w:tcBorders>
            <w:shd w:val="clear" w:color="auto" w:fill="auto"/>
            <w:vAlign w:val="center"/>
          </w:tcPr>
          <w:p w14:paraId="60974A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系统集成</w:t>
            </w:r>
          </w:p>
        </w:tc>
        <w:tc>
          <w:tcPr>
            <w:tcW w:w="4740" w:type="dxa"/>
            <w:tcBorders>
              <w:top w:val="nil"/>
              <w:left w:val="nil"/>
              <w:bottom w:val="nil"/>
              <w:right w:val="single" w:color="000000" w:sz="8" w:space="0"/>
            </w:tcBorders>
            <w:shd w:val="clear" w:color="auto" w:fill="auto"/>
            <w:vAlign w:val="center"/>
          </w:tcPr>
          <w:p w14:paraId="08BEF0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参照市局要求，提供无人机软件系统对接服务，应接入市局“警用无人机楚鹰平台系统”，需了解“警用无人机楚鹰平台系统”，视频流媒体传输技术，实现无人机控制接入，监控视频传输使用RTSP协议接入“警用无人机楚鹰平台系统”，飞行云台视频传输使用 RTMP协议接入“警用无人机楚鹰平台系统”。投标文件中需提供承诺函（承诺函格式自拟并加盖投标单位公章、格式自拟）。</w:t>
            </w:r>
          </w:p>
        </w:tc>
        <w:tc>
          <w:tcPr>
            <w:tcW w:w="885" w:type="dxa"/>
            <w:vMerge w:val="restart"/>
            <w:tcBorders>
              <w:top w:val="nil"/>
              <w:left w:val="nil"/>
              <w:bottom w:val="single" w:color="000000" w:sz="8" w:space="0"/>
              <w:right w:val="single" w:color="000000" w:sz="8" w:space="0"/>
            </w:tcBorders>
            <w:shd w:val="clear" w:color="auto" w:fill="auto"/>
            <w:vAlign w:val="center"/>
          </w:tcPr>
          <w:p w14:paraId="21D9C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vMerge w:val="restart"/>
            <w:tcBorders>
              <w:top w:val="nil"/>
              <w:left w:val="nil"/>
              <w:bottom w:val="single" w:color="000000" w:sz="8" w:space="0"/>
              <w:right w:val="single" w:color="000000" w:sz="8" w:space="0"/>
            </w:tcBorders>
            <w:shd w:val="clear" w:color="auto" w:fill="auto"/>
            <w:vAlign w:val="center"/>
          </w:tcPr>
          <w:p w14:paraId="709DCD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59B3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381F13EC">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6E34B488">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54ED784B">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nil"/>
              <w:right w:val="single" w:color="000000" w:sz="8" w:space="0"/>
            </w:tcBorders>
            <w:shd w:val="clear" w:color="auto" w:fill="auto"/>
            <w:vAlign w:val="center"/>
          </w:tcPr>
          <w:p w14:paraId="32DE85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2.质保期内如平台更换，需免费提供新平台的接入服务。</w:t>
            </w:r>
          </w:p>
        </w:tc>
        <w:tc>
          <w:tcPr>
            <w:tcW w:w="885" w:type="dxa"/>
            <w:vMerge w:val="continue"/>
            <w:tcBorders>
              <w:top w:val="nil"/>
              <w:left w:val="nil"/>
              <w:bottom w:val="single" w:color="000000" w:sz="8" w:space="0"/>
              <w:right w:val="single" w:color="000000" w:sz="8" w:space="0"/>
            </w:tcBorders>
            <w:shd w:val="clear" w:color="auto" w:fill="auto"/>
            <w:vAlign w:val="center"/>
          </w:tcPr>
          <w:p w14:paraId="3D8EA8F0">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04F2A538">
            <w:pPr>
              <w:jc w:val="center"/>
              <w:rPr>
                <w:rFonts w:hint="eastAsia" w:ascii="仿宋" w:hAnsi="仿宋" w:eastAsia="仿宋" w:cs="仿宋"/>
                <w:i w:val="0"/>
                <w:iCs w:val="0"/>
                <w:color w:val="000000"/>
                <w:kern w:val="0"/>
                <w:sz w:val="24"/>
                <w:szCs w:val="24"/>
                <w:u w:val="none"/>
              </w:rPr>
            </w:pPr>
          </w:p>
        </w:tc>
      </w:tr>
      <w:tr w14:paraId="747D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0" w:type="dxa"/>
            <w:vMerge w:val="continue"/>
            <w:tcBorders>
              <w:top w:val="nil"/>
              <w:left w:val="single" w:color="000000" w:sz="8" w:space="0"/>
              <w:bottom w:val="single" w:color="000000" w:sz="8" w:space="0"/>
              <w:right w:val="single" w:color="000000" w:sz="8" w:space="0"/>
            </w:tcBorders>
            <w:shd w:val="clear" w:color="auto" w:fill="auto"/>
            <w:vAlign w:val="center"/>
          </w:tcPr>
          <w:p w14:paraId="06478092">
            <w:pPr>
              <w:jc w:val="center"/>
              <w:rPr>
                <w:rFonts w:hint="eastAsia" w:ascii="仿宋" w:hAnsi="仿宋" w:eastAsia="仿宋" w:cs="仿宋"/>
                <w:b/>
                <w:bCs/>
                <w:i w:val="0"/>
                <w:iCs w:val="0"/>
                <w:color w:val="000000"/>
                <w:kern w:val="0"/>
                <w:sz w:val="24"/>
                <w:szCs w:val="24"/>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025B779D">
            <w:pPr>
              <w:jc w:val="center"/>
              <w:rPr>
                <w:rFonts w:hint="eastAsia" w:ascii="仿宋" w:hAnsi="仿宋" w:eastAsia="仿宋" w:cs="仿宋"/>
                <w:b/>
                <w:bCs/>
                <w:i w:val="0"/>
                <w:iCs w:val="0"/>
                <w:color w:val="000000"/>
                <w:kern w:val="0"/>
                <w:sz w:val="24"/>
                <w:szCs w:val="24"/>
                <w:u w:val="none"/>
              </w:rPr>
            </w:pPr>
          </w:p>
        </w:tc>
        <w:tc>
          <w:tcPr>
            <w:tcW w:w="965" w:type="dxa"/>
            <w:vMerge w:val="continue"/>
            <w:tcBorders>
              <w:top w:val="nil"/>
              <w:left w:val="nil"/>
              <w:bottom w:val="single" w:color="000000" w:sz="8" w:space="0"/>
              <w:right w:val="single" w:color="000000" w:sz="8" w:space="0"/>
            </w:tcBorders>
            <w:shd w:val="clear" w:color="auto" w:fill="auto"/>
            <w:vAlign w:val="center"/>
          </w:tcPr>
          <w:p w14:paraId="14646F0C">
            <w:pPr>
              <w:jc w:val="center"/>
              <w:rPr>
                <w:rFonts w:hint="eastAsia" w:ascii="仿宋" w:hAnsi="仿宋" w:eastAsia="仿宋" w:cs="仿宋"/>
                <w:i w:val="0"/>
                <w:iCs w:val="0"/>
                <w:color w:val="000000"/>
                <w:kern w:val="0"/>
                <w:sz w:val="24"/>
                <w:szCs w:val="24"/>
                <w:u w:val="none"/>
              </w:rPr>
            </w:pPr>
          </w:p>
        </w:tc>
        <w:tc>
          <w:tcPr>
            <w:tcW w:w="4740" w:type="dxa"/>
            <w:tcBorders>
              <w:top w:val="nil"/>
              <w:left w:val="nil"/>
              <w:bottom w:val="single" w:color="000000" w:sz="8" w:space="0"/>
              <w:right w:val="single" w:color="000000" w:sz="8" w:space="0"/>
            </w:tcBorders>
            <w:shd w:val="clear" w:color="auto" w:fill="auto"/>
            <w:vAlign w:val="center"/>
          </w:tcPr>
          <w:p w14:paraId="64BB04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3.提供设备安装、调试、接入、使用所需的相关配件与服务。</w:t>
            </w:r>
          </w:p>
        </w:tc>
        <w:tc>
          <w:tcPr>
            <w:tcW w:w="885" w:type="dxa"/>
            <w:vMerge w:val="continue"/>
            <w:tcBorders>
              <w:top w:val="nil"/>
              <w:left w:val="nil"/>
              <w:bottom w:val="single" w:color="000000" w:sz="8" w:space="0"/>
              <w:right w:val="single" w:color="000000" w:sz="8" w:space="0"/>
            </w:tcBorders>
            <w:shd w:val="clear" w:color="auto" w:fill="auto"/>
            <w:vAlign w:val="center"/>
          </w:tcPr>
          <w:p w14:paraId="6B995059">
            <w:pPr>
              <w:jc w:val="center"/>
              <w:rPr>
                <w:rFonts w:hint="eastAsia" w:ascii="仿宋" w:hAnsi="仿宋" w:eastAsia="仿宋" w:cs="仿宋"/>
                <w:i w:val="0"/>
                <w:iCs w:val="0"/>
                <w:color w:val="000000"/>
                <w:kern w:val="0"/>
                <w:sz w:val="24"/>
                <w:szCs w:val="24"/>
                <w:u w:val="none"/>
              </w:rPr>
            </w:pPr>
          </w:p>
        </w:tc>
        <w:tc>
          <w:tcPr>
            <w:tcW w:w="810" w:type="dxa"/>
            <w:vMerge w:val="continue"/>
            <w:tcBorders>
              <w:top w:val="nil"/>
              <w:left w:val="nil"/>
              <w:bottom w:val="single" w:color="000000" w:sz="8" w:space="0"/>
              <w:right w:val="single" w:color="000000" w:sz="8" w:space="0"/>
            </w:tcBorders>
            <w:shd w:val="clear" w:color="auto" w:fill="auto"/>
            <w:vAlign w:val="center"/>
          </w:tcPr>
          <w:p w14:paraId="696FA1F0">
            <w:pPr>
              <w:jc w:val="center"/>
              <w:rPr>
                <w:rFonts w:hint="eastAsia" w:ascii="仿宋" w:hAnsi="仿宋" w:eastAsia="仿宋" w:cs="仿宋"/>
                <w:i w:val="0"/>
                <w:iCs w:val="0"/>
                <w:color w:val="000000"/>
                <w:kern w:val="0"/>
                <w:sz w:val="24"/>
                <w:szCs w:val="24"/>
                <w:u w:val="none"/>
              </w:rPr>
            </w:pPr>
          </w:p>
        </w:tc>
      </w:tr>
      <w:tr w14:paraId="5778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tcBorders>
              <w:top w:val="nil"/>
              <w:left w:val="single" w:color="000000" w:sz="8" w:space="0"/>
              <w:bottom w:val="single" w:color="000000" w:sz="8" w:space="0"/>
              <w:right w:val="single" w:color="000000" w:sz="8" w:space="0"/>
            </w:tcBorders>
            <w:shd w:val="clear" w:color="auto" w:fill="auto"/>
            <w:vAlign w:val="center"/>
          </w:tcPr>
          <w:p w14:paraId="298D9E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40" w:type="dxa"/>
            <w:tcBorders>
              <w:top w:val="nil"/>
              <w:left w:val="nil"/>
              <w:bottom w:val="single" w:color="000000" w:sz="8" w:space="0"/>
              <w:right w:val="single" w:color="000000" w:sz="8" w:space="0"/>
            </w:tcBorders>
            <w:shd w:val="clear" w:color="auto" w:fill="auto"/>
            <w:vAlign w:val="center"/>
          </w:tcPr>
          <w:p w14:paraId="7A493F7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其他辅材</w:t>
            </w:r>
          </w:p>
        </w:tc>
        <w:tc>
          <w:tcPr>
            <w:tcW w:w="965" w:type="dxa"/>
            <w:tcBorders>
              <w:top w:val="nil"/>
              <w:left w:val="nil"/>
              <w:bottom w:val="single" w:color="000000" w:sz="8" w:space="0"/>
              <w:right w:val="single" w:color="000000" w:sz="8" w:space="0"/>
            </w:tcBorders>
            <w:shd w:val="clear" w:color="auto" w:fill="auto"/>
            <w:vAlign w:val="center"/>
          </w:tcPr>
          <w:p w14:paraId="1CCCC8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740" w:type="dxa"/>
            <w:tcBorders>
              <w:top w:val="nil"/>
              <w:left w:val="nil"/>
              <w:bottom w:val="single" w:color="000000" w:sz="8" w:space="0"/>
              <w:right w:val="single" w:color="000000" w:sz="8" w:space="0"/>
            </w:tcBorders>
            <w:shd w:val="clear" w:color="auto" w:fill="auto"/>
            <w:vAlign w:val="center"/>
          </w:tcPr>
          <w:p w14:paraId="3F433A3F">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本项目实施需要的其他所有材料</w:t>
            </w:r>
          </w:p>
        </w:tc>
        <w:tc>
          <w:tcPr>
            <w:tcW w:w="885" w:type="dxa"/>
            <w:tcBorders>
              <w:top w:val="nil"/>
              <w:left w:val="nil"/>
              <w:bottom w:val="single" w:color="000000" w:sz="8" w:space="0"/>
              <w:right w:val="single" w:color="000000" w:sz="8" w:space="0"/>
            </w:tcBorders>
            <w:shd w:val="clear" w:color="auto" w:fill="auto"/>
            <w:vAlign w:val="center"/>
          </w:tcPr>
          <w:p w14:paraId="0E419B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10" w:type="dxa"/>
            <w:tcBorders>
              <w:top w:val="nil"/>
              <w:left w:val="nil"/>
              <w:bottom w:val="single" w:color="000000" w:sz="8" w:space="0"/>
              <w:right w:val="single" w:color="000000" w:sz="8" w:space="0"/>
            </w:tcBorders>
            <w:shd w:val="clear" w:color="auto" w:fill="auto"/>
            <w:vAlign w:val="center"/>
          </w:tcPr>
          <w:p w14:paraId="0E8535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bl>
    <w:p w14:paraId="4C13B0FC">
      <w:pPr>
        <w:keepNext w:val="0"/>
        <w:keepLines w:val="0"/>
        <w:pageBreakBefore w:val="0"/>
        <w:widowControl w:val="0"/>
        <w:wordWrap/>
        <w:overflowPunct/>
        <w:topLinePunct w:val="0"/>
        <w:bidi w:val="0"/>
        <w:spacing w:line="360" w:lineRule="auto"/>
        <w:ind w:firstLine="482" w:firstLineChars="200"/>
        <w:jc w:val="both"/>
        <w:rPr>
          <w:rFonts w:hint="eastAsia" w:ascii="仿宋" w:hAnsi="仿宋" w:eastAsia="仿宋" w:cs="仿宋"/>
          <w:b/>
          <w:bCs/>
          <w:kern w:val="0"/>
          <w:sz w:val="24"/>
          <w:szCs w:val="24"/>
          <w:lang w:val="en-US" w:eastAsia="zh-CN" w:bidi="ar-SA"/>
        </w:rPr>
      </w:pPr>
    </w:p>
    <w:p w14:paraId="52E7AE32">
      <w:pPr>
        <w:keepNext w:val="0"/>
        <w:keepLines w:val="0"/>
        <w:pageBreakBefore w:val="0"/>
        <w:wordWrap/>
        <w:overflowPunct/>
        <w:topLinePunct w:val="0"/>
        <w:autoSpaceDE w:val="0"/>
        <w:autoSpaceDN w:val="0"/>
        <w:bidi w:val="0"/>
        <w:adjustRightInd w:val="0"/>
        <w:spacing w:line="360" w:lineRule="auto"/>
        <w:rPr>
          <w:rFonts w:hint="default" w:ascii="仿宋" w:hAnsi="仿宋" w:eastAsia="仿宋" w:cs="仿宋"/>
          <w:b/>
          <w:bCs/>
          <w:spacing w:val="20"/>
          <w:sz w:val="24"/>
          <w:szCs w:val="24"/>
          <w:lang w:val="en-US" w:eastAsia="zh-CN" w:bidi="ar-SA"/>
        </w:rPr>
      </w:pPr>
      <w:r>
        <w:rPr>
          <w:rFonts w:hint="eastAsia" w:ascii="仿宋" w:hAnsi="仿宋" w:eastAsia="仿宋" w:cs="仿宋"/>
          <w:b/>
          <w:bCs/>
          <w:spacing w:val="20"/>
          <w:sz w:val="24"/>
          <w:szCs w:val="24"/>
          <w:lang w:val="en-US" w:eastAsia="zh-CN" w:bidi="ar-SA"/>
        </w:rPr>
        <w:t>六、项目实施方案</w:t>
      </w:r>
    </w:p>
    <w:p w14:paraId="5D320ECA">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包括但不限于总体概述、安装调试方案、质量保证方案、工期保证方案、关键施工点、验收维护方案等。</w:t>
      </w:r>
    </w:p>
    <w:p w14:paraId="344F1D22">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1</w:t>
      </w:r>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总体概述：总体规划、组织内容应符合要求。</w:t>
      </w:r>
    </w:p>
    <w:p w14:paraId="01DA04CA">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2</w:t>
      </w:r>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安装、调试：实施细则要完善。</w:t>
      </w:r>
    </w:p>
    <w:p w14:paraId="17470A0D">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3</w:t>
      </w:r>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现场管理满足现场需求。</w:t>
      </w:r>
    </w:p>
    <w:p w14:paraId="12E02B52">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4</w:t>
      </w:r>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安装质量、进度及安全文明施工措施等。</w:t>
      </w:r>
    </w:p>
    <w:p w14:paraId="6BB992A5">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5</w:t>
      </w:r>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实施及环境保护措施等内容应完整、详细具体要求。</w:t>
      </w:r>
    </w:p>
    <w:p w14:paraId="12C8CE58">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rPr>
        <w:t>6</w:t>
      </w:r>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工期保证体系及保证措施：</w:t>
      </w:r>
      <w:r>
        <w:rPr>
          <w:rFonts w:hint="eastAsia" w:ascii="仿宋" w:hAnsi="仿宋" w:eastAsia="仿宋" w:cs="仿宋"/>
          <w:bCs/>
          <w:kern w:val="2"/>
          <w:sz w:val="24"/>
          <w:szCs w:val="21"/>
          <w:lang w:val="en-US" w:eastAsia="zh-CN"/>
        </w:rPr>
        <w:t>工期60天，</w:t>
      </w:r>
      <w:r>
        <w:rPr>
          <w:rFonts w:hint="eastAsia" w:ascii="仿宋" w:hAnsi="仿宋" w:eastAsia="仿宋" w:cs="仿宋"/>
          <w:bCs/>
          <w:kern w:val="2"/>
          <w:sz w:val="24"/>
          <w:szCs w:val="21"/>
        </w:rPr>
        <w:t>工期保证体系及保证</w:t>
      </w:r>
      <w:r>
        <w:rPr>
          <w:rFonts w:hint="eastAsia" w:ascii="仿宋" w:hAnsi="仿宋" w:eastAsia="仿宋" w:cs="仿宋"/>
          <w:bCs/>
          <w:kern w:val="2"/>
          <w:sz w:val="24"/>
          <w:szCs w:val="21"/>
          <w:lang w:eastAsia="zh-CN"/>
        </w:rPr>
        <w:t>措施</w:t>
      </w:r>
      <w:r>
        <w:rPr>
          <w:rFonts w:hint="eastAsia" w:ascii="仿宋" w:hAnsi="仿宋" w:eastAsia="仿宋" w:cs="仿宋"/>
          <w:bCs/>
          <w:kern w:val="2"/>
          <w:sz w:val="24"/>
          <w:szCs w:val="21"/>
        </w:rPr>
        <w:t>应完整。</w:t>
      </w:r>
    </w:p>
    <w:p w14:paraId="6371F449">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lang w:val="en-US" w:eastAsia="zh-CN"/>
        </w:rPr>
        <w:t>7</w:t>
      </w:r>
      <w:bookmarkStart w:id="1" w:name="OLE_LINK24"/>
      <w:bookmarkStart w:id="2" w:name="OLE_LINK25"/>
      <w:r>
        <w:rPr>
          <w:rFonts w:hint="eastAsia" w:ascii="仿宋" w:hAnsi="仿宋" w:eastAsia="仿宋" w:cs="仿宋"/>
          <w:bCs/>
          <w:kern w:val="2"/>
          <w:sz w:val="24"/>
          <w:szCs w:val="21"/>
          <w:lang w:val="en-US" w:eastAsia="zh-CN"/>
        </w:rPr>
        <w:t>.</w:t>
      </w:r>
      <w:r>
        <w:rPr>
          <w:rFonts w:hint="eastAsia" w:ascii="仿宋" w:hAnsi="仿宋" w:eastAsia="仿宋" w:cs="仿宋"/>
          <w:bCs/>
          <w:kern w:val="2"/>
          <w:sz w:val="24"/>
          <w:szCs w:val="21"/>
        </w:rPr>
        <w:t>质保服务方案：包括但不限于售后服务承诺、服务响应</w:t>
      </w:r>
      <w:r>
        <w:rPr>
          <w:rFonts w:hint="eastAsia" w:ascii="仿宋" w:hAnsi="仿宋" w:eastAsia="仿宋" w:cs="仿宋"/>
          <w:bCs/>
          <w:kern w:val="2"/>
          <w:sz w:val="24"/>
          <w:szCs w:val="21"/>
          <w:lang w:val="en-US" w:eastAsia="zh-CN"/>
        </w:rPr>
        <w:t>等</w:t>
      </w:r>
      <w:r>
        <w:rPr>
          <w:rFonts w:hint="eastAsia" w:ascii="仿宋" w:hAnsi="仿宋" w:eastAsia="仿宋" w:cs="仿宋"/>
          <w:bCs/>
          <w:kern w:val="2"/>
          <w:sz w:val="24"/>
          <w:szCs w:val="21"/>
        </w:rPr>
        <w:t>。</w:t>
      </w:r>
      <w:bookmarkEnd w:id="1"/>
      <w:bookmarkEnd w:id="2"/>
    </w:p>
    <w:p w14:paraId="28C0656F">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lang w:val="en-US" w:eastAsia="zh-CN"/>
        </w:rPr>
        <w:t>8.</w:t>
      </w:r>
      <w:r>
        <w:rPr>
          <w:rFonts w:hint="eastAsia" w:ascii="仿宋" w:hAnsi="仿宋" w:eastAsia="仿宋" w:cs="仿宋"/>
          <w:bCs/>
          <w:kern w:val="2"/>
          <w:sz w:val="24"/>
          <w:szCs w:val="21"/>
        </w:rPr>
        <w:t>培训要求</w:t>
      </w:r>
    </w:p>
    <w:p w14:paraId="1802B745">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lang w:eastAsia="zh-CN"/>
        </w:rPr>
        <w:t>（</w:t>
      </w:r>
      <w:r>
        <w:rPr>
          <w:rFonts w:hint="eastAsia" w:ascii="仿宋" w:hAnsi="仿宋" w:eastAsia="仿宋" w:cs="仿宋"/>
          <w:bCs/>
          <w:kern w:val="2"/>
          <w:sz w:val="24"/>
          <w:szCs w:val="21"/>
          <w:lang w:val="en-US" w:eastAsia="zh-CN"/>
        </w:rPr>
        <w:t>1</w:t>
      </w:r>
      <w:r>
        <w:rPr>
          <w:rFonts w:hint="eastAsia" w:ascii="仿宋" w:hAnsi="仿宋" w:eastAsia="仿宋" w:cs="仿宋"/>
          <w:bCs/>
          <w:kern w:val="2"/>
          <w:sz w:val="24"/>
          <w:szCs w:val="21"/>
          <w:lang w:eastAsia="zh-CN"/>
        </w:rPr>
        <w:t>）</w:t>
      </w:r>
      <w:r>
        <w:rPr>
          <w:rFonts w:hint="eastAsia" w:ascii="仿宋" w:hAnsi="仿宋" w:eastAsia="仿宋" w:cs="仿宋"/>
          <w:bCs/>
          <w:kern w:val="2"/>
          <w:sz w:val="24"/>
          <w:szCs w:val="21"/>
        </w:rPr>
        <w:t>培训内容：中标供应商在项目实施过程中，需要对</w:t>
      </w:r>
      <w:r>
        <w:rPr>
          <w:rFonts w:hint="eastAsia" w:ascii="仿宋" w:hAnsi="仿宋" w:eastAsia="仿宋" w:cs="仿宋"/>
          <w:bCs/>
          <w:kern w:val="2"/>
          <w:sz w:val="24"/>
          <w:szCs w:val="21"/>
          <w:lang w:val="en-US" w:eastAsia="zh-CN"/>
        </w:rPr>
        <w:t>采购</w:t>
      </w:r>
      <w:r>
        <w:rPr>
          <w:rFonts w:hint="eastAsia" w:ascii="仿宋" w:hAnsi="仿宋" w:eastAsia="仿宋" w:cs="仿宋"/>
          <w:bCs/>
          <w:kern w:val="2"/>
          <w:sz w:val="24"/>
          <w:szCs w:val="21"/>
        </w:rPr>
        <w:t>单位相关管理人员进行免费现场培训，培训需要从理论学习、实操训练和实战应用三个维度进行，内容包括所投产品相关设备的基本操作原理、调试、操作使用和保养维修等。</w:t>
      </w:r>
    </w:p>
    <w:p w14:paraId="76E504B6">
      <w:pPr>
        <w:keepNext w:val="0"/>
        <w:keepLines w:val="0"/>
        <w:pageBreakBefore w:val="0"/>
        <w:wordWrap/>
        <w:overflowPunct/>
        <w:topLinePunct w:val="0"/>
        <w:bidi w:val="0"/>
        <w:spacing w:line="360" w:lineRule="auto"/>
        <w:ind w:firstLine="480" w:firstLineChars="200"/>
        <w:rPr>
          <w:rFonts w:hint="eastAsia" w:ascii="仿宋" w:hAnsi="仿宋" w:eastAsia="仿宋" w:cs="仿宋"/>
          <w:bCs/>
          <w:kern w:val="2"/>
          <w:sz w:val="24"/>
          <w:szCs w:val="21"/>
        </w:rPr>
      </w:pPr>
      <w:r>
        <w:rPr>
          <w:rFonts w:hint="eastAsia" w:ascii="仿宋" w:hAnsi="仿宋" w:eastAsia="仿宋" w:cs="仿宋"/>
          <w:bCs/>
          <w:kern w:val="2"/>
          <w:sz w:val="24"/>
          <w:szCs w:val="21"/>
          <w:lang w:eastAsia="zh-CN"/>
        </w:rPr>
        <w:t>（</w:t>
      </w:r>
      <w:r>
        <w:rPr>
          <w:rFonts w:hint="eastAsia" w:ascii="仿宋" w:hAnsi="仿宋" w:eastAsia="仿宋" w:cs="仿宋"/>
          <w:bCs/>
          <w:kern w:val="2"/>
          <w:sz w:val="24"/>
          <w:szCs w:val="21"/>
          <w:lang w:val="en-US" w:eastAsia="zh-CN"/>
        </w:rPr>
        <w:t>2</w:t>
      </w:r>
      <w:r>
        <w:rPr>
          <w:rFonts w:hint="eastAsia" w:ascii="仿宋" w:hAnsi="仿宋" w:eastAsia="仿宋" w:cs="仿宋"/>
          <w:bCs/>
          <w:kern w:val="2"/>
          <w:sz w:val="24"/>
          <w:szCs w:val="21"/>
          <w:lang w:eastAsia="zh-CN"/>
        </w:rPr>
        <w:t>）</w:t>
      </w:r>
      <w:r>
        <w:rPr>
          <w:rFonts w:hint="eastAsia" w:ascii="仿宋" w:hAnsi="仿宋" w:eastAsia="仿宋" w:cs="仿宋"/>
          <w:bCs/>
          <w:kern w:val="2"/>
          <w:sz w:val="24"/>
          <w:szCs w:val="21"/>
        </w:rPr>
        <w:t>培训时间及人数：</w:t>
      </w:r>
      <w:r>
        <w:rPr>
          <w:rFonts w:hint="eastAsia" w:ascii="仿宋" w:hAnsi="仿宋" w:eastAsia="仿宋" w:cs="仿宋"/>
          <w:bCs/>
          <w:kern w:val="2"/>
          <w:sz w:val="24"/>
          <w:szCs w:val="21"/>
          <w:lang w:val="en-US" w:eastAsia="zh-CN"/>
        </w:rPr>
        <w:t>每年</w:t>
      </w:r>
      <w:r>
        <w:rPr>
          <w:rFonts w:hint="eastAsia" w:ascii="仿宋" w:hAnsi="仿宋" w:eastAsia="仿宋" w:cs="仿宋"/>
          <w:bCs/>
          <w:kern w:val="2"/>
          <w:sz w:val="24"/>
          <w:szCs w:val="21"/>
        </w:rPr>
        <w:t>提供2次培训服务，每次</w:t>
      </w:r>
      <w:r>
        <w:rPr>
          <w:rFonts w:hint="eastAsia" w:ascii="仿宋" w:hAnsi="仿宋" w:eastAsia="仿宋" w:cs="仿宋"/>
          <w:bCs/>
          <w:kern w:val="2"/>
          <w:sz w:val="24"/>
          <w:szCs w:val="21"/>
          <w:lang w:val="en-US" w:eastAsia="zh-CN"/>
        </w:rPr>
        <w:t>不低于2</w:t>
      </w:r>
      <w:r>
        <w:rPr>
          <w:rFonts w:hint="eastAsia" w:ascii="仿宋" w:hAnsi="仿宋" w:eastAsia="仿宋" w:cs="仿宋"/>
          <w:bCs/>
          <w:kern w:val="2"/>
          <w:sz w:val="24"/>
          <w:szCs w:val="21"/>
        </w:rPr>
        <w:t>小时。</w:t>
      </w:r>
    </w:p>
    <w:p w14:paraId="38D8E2F9">
      <w:pPr>
        <w:keepNext w:val="0"/>
        <w:keepLines w:val="0"/>
        <w:pageBreakBefore w:val="0"/>
        <w:widowControl w:val="0"/>
        <w:wordWrap/>
        <w:overflowPunct/>
        <w:topLinePunct w:val="0"/>
        <w:bidi w:val="0"/>
        <w:spacing w:line="360" w:lineRule="auto"/>
        <w:jc w:val="both"/>
        <w:rPr>
          <w:rFonts w:hint="default" w:ascii="仿宋" w:hAnsi="仿宋" w:eastAsia="仿宋" w:cs="仿宋"/>
          <w:color w:val="000000"/>
          <w:sz w:val="24"/>
          <w:szCs w:val="24"/>
          <w:lang w:val="en-US" w:eastAsia="zh-CN" w:bidi="ar-SA"/>
        </w:rPr>
      </w:pPr>
      <w:r>
        <w:rPr>
          <w:rFonts w:hint="eastAsia" w:ascii="仿宋" w:hAnsi="仿宋" w:eastAsia="仿宋" w:cs="仿宋"/>
          <w:b/>
          <w:color w:val="000000"/>
          <w:sz w:val="24"/>
          <w:szCs w:val="22"/>
          <w:lang w:val="en-US" w:eastAsia="zh-CN" w:bidi="ar-SA"/>
        </w:rPr>
        <w:t>七、验收标准及要求</w:t>
      </w:r>
    </w:p>
    <w:p w14:paraId="19DDD4FF">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在发货前，乙方应对货物的质量、规格、性能、数量或重量等进行准确而全面地检验，并出具一份证明货物符合合同规定的证书。该证书将作为提交付款单据的一部分，但有关质量、规格、性能、数量或重量的检验不应视为最终检验。</w:t>
      </w:r>
    </w:p>
    <w:p w14:paraId="2E41B4BD">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2.货物交付后，在安装前应仔细检查货物自身无缺陷后方可安装，如果存在货物破损、自身材质、规格等质量缺陷，甲方有权要求将货物退场，由此引起的一切后果由乙方承担。</w:t>
      </w:r>
    </w:p>
    <w:p w14:paraId="3D6F72F8">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货物进场后乙方继续负责看管工作，如因看管不善所造成的一切损失均由乙方承担；设备进场后乙方应准备好相关初步验收资料，验收内容包括：产地、货号、规格、数量、外观质量、以及设备是否完好。甲方应按签订采购合同约定时间组织验收，并出具书面初步验收报告。</w:t>
      </w:r>
    </w:p>
    <w:p w14:paraId="489AF4D3">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乙方货物全部进场安装调试，并提供相关初步验收资料后3日内，甲方组织验收并出具验收报告。如果设备的质量、规格与合同规定不符，或在质量保证期内发现货物是有缺陷的（包括潜在缺陷或使用不符合要求的材料）。</w:t>
      </w:r>
    </w:p>
    <w:p w14:paraId="224D4217">
      <w:pPr>
        <w:keepNext w:val="0"/>
        <w:keepLines w:val="0"/>
        <w:pageBreakBefore w:val="0"/>
        <w:widowControl w:val="0"/>
        <w:wordWrap/>
        <w:overflowPunct/>
        <w:topLinePunct w:val="0"/>
        <w:bidi w:val="0"/>
        <w:spacing w:line="360" w:lineRule="auto"/>
        <w:jc w:val="both"/>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八、报价要求</w:t>
      </w:r>
    </w:p>
    <w:p w14:paraId="3041F290">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1.投标报价要求：投标人投标报价以人民币为单位。</w:t>
      </w:r>
    </w:p>
    <w:p w14:paraId="6EB0F38C">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2.投标人应对项目内所有内容进行投标，不允许只对其中部分内容进行投标，否则其投标无效。</w:t>
      </w:r>
    </w:p>
    <w:p w14:paraId="4EB08B02">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3.中标人提供的货物和服务须与投标文件相符，否则视为虚假应标，投标人自行承担由此造成的损失及后果。</w:t>
      </w:r>
    </w:p>
    <w:p w14:paraId="3BF8DDEE">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报价时应充分考虑所有可能影响到报价的因素，清单包含主材费、辅材费、安装费、调试费、措施项目费、规费、税金等一切费用，投标方自行考虑自主报价，投标报价内容包括：货物本身价格、配件、所有辅材、运输、装卸、人工、安装、产品损耗、验收评审、培训、售后服务、税费及产品交付使用过程中涉及的其他一切费用。一旦最终中标，总价将包定，不予调整。如发生漏、缺、少项，都将被认为是成交人的报价让利行为，损失自负。</w:t>
      </w:r>
    </w:p>
    <w:p w14:paraId="6D1E03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九、采购标的需实现的功能或者目标，以及为落实政府采购政策需满足的要求</w:t>
      </w:r>
    </w:p>
    <w:p w14:paraId="2069E6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kern w:val="2"/>
          <w:sz w:val="24"/>
          <w:szCs w:val="21"/>
          <w:highlight w:val="none"/>
        </w:rPr>
      </w:pPr>
      <w:r>
        <w:rPr>
          <w:rFonts w:hint="eastAsia" w:ascii="宋体" w:hAnsi="宋体" w:eastAsia="宋体" w:cs="Times New Roman"/>
          <w:b/>
          <w:bCs/>
          <w:kern w:val="2"/>
          <w:sz w:val="24"/>
          <w:szCs w:val="21"/>
          <w:highlight w:val="white"/>
        </w:rPr>
        <w:t>本项目落实的政府采购政策对应以下序号为</w:t>
      </w:r>
      <w:r>
        <w:rPr>
          <w:rFonts w:hint="eastAsia" w:ascii="宋体" w:hAnsi="宋体" w:eastAsia="宋体" w:cs="Times New Roman"/>
          <w:b/>
          <w:bCs/>
          <w:kern w:val="2"/>
          <w:sz w:val="24"/>
          <w:szCs w:val="21"/>
          <w:highlight w:val="none"/>
          <w:u w:val="single"/>
        </w:rPr>
        <w:t xml:space="preserve"> </w:t>
      </w:r>
      <w:r>
        <w:rPr>
          <w:rFonts w:hint="default" w:ascii="宋体" w:hAnsi="宋体" w:eastAsia="宋体" w:cs="Times New Roman"/>
          <w:b/>
          <w:bCs/>
          <w:kern w:val="2"/>
          <w:sz w:val="24"/>
          <w:szCs w:val="21"/>
          <w:highlight w:val="none"/>
          <w:u w:val="single"/>
        </w:rPr>
        <w:t>1</w:t>
      </w:r>
      <w:r>
        <w:rPr>
          <w:rFonts w:hint="eastAsia" w:ascii="宋体" w:hAnsi="宋体" w:eastAsia="宋体" w:cs="Times New Roman"/>
          <w:b/>
          <w:bCs/>
          <w:kern w:val="2"/>
          <w:sz w:val="24"/>
          <w:szCs w:val="21"/>
          <w:highlight w:val="none"/>
          <w:u w:val="single"/>
        </w:rPr>
        <w:t xml:space="preserve">、2 </w:t>
      </w:r>
    </w:p>
    <w:p w14:paraId="22AD9DFA">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1.采购本国货物、工程和服务</w:t>
      </w:r>
    </w:p>
    <w:p w14:paraId="212616F4">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05162349">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w:t>
      </w:r>
      <w:r>
        <w:rPr>
          <w:rFonts w:hint="default" w:ascii="仿宋" w:hAnsi="仿宋" w:eastAsia="仿宋" w:cs="仿宋"/>
          <w:color w:val="000000"/>
          <w:sz w:val="24"/>
          <w:szCs w:val="24"/>
          <w:lang w:val="en-US" w:eastAsia="zh-CN" w:bidi="ar-SA"/>
        </w:rPr>
        <w:t>中小企业政策</w:t>
      </w:r>
    </w:p>
    <w:p w14:paraId="44D6DC8E">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本项目按以下第</w:t>
      </w:r>
      <w:r>
        <w:rPr>
          <w:rFonts w:hint="eastAsia" w:ascii="仿宋" w:hAnsi="仿宋" w:eastAsia="仿宋" w:cs="仿宋"/>
          <w:color w:val="000000"/>
          <w:sz w:val="24"/>
          <w:szCs w:val="24"/>
          <w:u w:val="single"/>
          <w:lang w:val="en-US" w:eastAsia="zh-CN" w:bidi="ar-SA"/>
        </w:rPr>
        <w:t xml:space="preserve"> </w:t>
      </w:r>
      <w:r>
        <w:rPr>
          <w:rFonts w:hint="default" w:ascii="仿宋" w:hAnsi="仿宋" w:eastAsia="仿宋" w:cs="仿宋"/>
          <w:color w:val="000000"/>
          <w:sz w:val="24"/>
          <w:szCs w:val="24"/>
          <w:u w:val="single"/>
          <w:lang w:val="en-US" w:eastAsia="zh-CN" w:bidi="ar-SA"/>
        </w:rPr>
        <w:t>2</w:t>
      </w:r>
      <w:r>
        <w:rPr>
          <w:rFonts w:hint="eastAsia" w:ascii="仿宋" w:hAnsi="仿宋" w:eastAsia="仿宋" w:cs="仿宋"/>
          <w:color w:val="000000"/>
          <w:sz w:val="24"/>
          <w:szCs w:val="24"/>
          <w:lang w:val="en-US" w:eastAsia="zh-CN" w:bidi="ar-SA"/>
        </w:rPr>
        <w:t>种政策确定本项目落实的中小企业政策：</w:t>
      </w:r>
    </w:p>
    <w:p w14:paraId="49AC741D">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（1）本项目专门面向中小企业（含监狱企业、残疾人福利企业）采购。</w:t>
      </w:r>
    </w:p>
    <w:p w14:paraId="06F6344D">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（2）投标人提供的服务符合下列情形的，对小微企业报价给予</w:t>
      </w:r>
      <w:r>
        <w:rPr>
          <w:rFonts w:hint="default" w:ascii="仿宋" w:hAnsi="仿宋" w:eastAsia="仿宋" w:cs="仿宋"/>
          <w:color w:val="000000"/>
          <w:sz w:val="24"/>
          <w:szCs w:val="24"/>
          <w:lang w:val="en-US" w:eastAsia="zh-CN" w:bidi="ar-SA"/>
        </w:rPr>
        <w:t>15</w:t>
      </w:r>
      <w:r>
        <w:rPr>
          <w:rFonts w:hint="eastAsia" w:ascii="仿宋" w:hAnsi="仿宋" w:eastAsia="仿宋" w:cs="仿宋"/>
          <w:color w:val="000000"/>
          <w:sz w:val="24"/>
          <w:szCs w:val="24"/>
          <w:lang w:val="en-US" w:eastAsia="zh-CN" w:bidi="ar-SA"/>
        </w:rPr>
        <w:t>%的扣除，用扣除后的价格参加评审。</w:t>
      </w:r>
    </w:p>
    <w:p w14:paraId="4257471A">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在服务采购项目中，服务由中小企业承接，即提供服务的人员为中小企业依照《中华人民共和国民法典》订立劳动合同的从业人员。</w:t>
      </w:r>
    </w:p>
    <w:p w14:paraId="664BE887">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注：①参加投标的中小企业，应当按照《政府采购促进中小企业发展管理办法》（财库〔2020〕46号）规定，出具《中小企业声明函》，中小企业划型依据《关于印发中小企业划型标准规定的通知》（工信部联企业〔2011〕300 号）。</w:t>
      </w:r>
    </w:p>
    <w:p w14:paraId="168835E1">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0D81101B">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706DA11D">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是否接受联合体以“项目基本情况”相关内容为准，是否允许大中型企业向一家或者多家小微企业分包以“须知前附表”“采购需求”相关内容为准。）</w:t>
      </w:r>
    </w:p>
    <w:p w14:paraId="35AE980E">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3.政府采购节能产品、环境标志产品</w:t>
      </w:r>
    </w:p>
    <w:p w14:paraId="5F26EE0F">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790C51F">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（2）采购人拟采购的产品属于政府强制采购的节能产品品目清单范围的，投标人须提供国家确定的认证机构出具的、处于有效期之内的节能产品认证证书的，否则无效标处理。</w:t>
      </w:r>
    </w:p>
    <w:p w14:paraId="2EA7CC10">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（3）采购人拟采购的产品属于优先采购的节能环保品目清单范围的，按以下条件优先采购：</w:t>
      </w:r>
    </w:p>
    <w:p w14:paraId="49630941">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采用综合评分法的项目，对提供有效节能环保证书的投标人加分。</w:t>
      </w:r>
    </w:p>
    <w:p w14:paraId="050B5895">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采用最低评标价法的项目，同等条件下优先推荐提供有效节能环保证书多的投标人为中标人。</w:t>
      </w:r>
    </w:p>
    <w:p w14:paraId="66BE4C37">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4.商品包装、快递包装政府采购需求标准（试行）</w:t>
      </w:r>
    </w:p>
    <w:p w14:paraId="5E0AA24B">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2E4E5550">
      <w:pPr>
        <w:keepNext w:val="0"/>
        <w:keepLines w:val="0"/>
        <w:pageBreakBefore w:val="0"/>
        <w:widowControl w:val="0"/>
        <w:wordWrap/>
        <w:overflowPunct/>
        <w:topLinePunct w:val="0"/>
        <w:bidi w:val="0"/>
        <w:spacing w:line="360" w:lineRule="auto"/>
        <w:ind w:firstLine="480"/>
        <w:jc w:val="both"/>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5.绿色数据中心政府采购需求标准（试行）</w:t>
      </w:r>
    </w:p>
    <w:p w14:paraId="2B644163">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为加快数据中心绿色转型，根据财政部 生态环境部 工业和信息化部关于印发《绿色数据中心政府采购需求标准（试行）》的通知），本项目如涉及绿色数据中心，具体需求详见第四章采购需求。</w:t>
      </w:r>
    </w:p>
    <w:p w14:paraId="489FB934">
      <w:pPr>
        <w:rPr>
          <w:rFonts w:hint="eastAsia" w:ascii="宋体" w:hAnsi="宋体" w:eastAsia="宋体" w:cs="Times New Roman"/>
          <w:kern w:val="2"/>
          <w:szCs w:val="21"/>
        </w:rPr>
      </w:pPr>
    </w:p>
    <w:p w14:paraId="3F3D8D4E">
      <w:pPr>
        <w:keepNext w:val="0"/>
        <w:keepLines w:val="0"/>
        <w:pageBreakBefore w:val="0"/>
        <w:widowControl w:val="0"/>
        <w:wordWrap/>
        <w:overflowPunct/>
        <w:topLinePunct w:val="0"/>
        <w:bidi w:val="0"/>
        <w:spacing w:line="360" w:lineRule="auto"/>
        <w:ind w:firstLine="480"/>
        <w:jc w:val="both"/>
        <w:rPr>
          <w:rFonts w:hint="eastAsia" w:ascii="仿宋" w:hAnsi="仿宋" w:eastAsia="仿宋" w:cs="仿宋"/>
          <w:color w:val="000000"/>
          <w:sz w:val="24"/>
          <w:szCs w:val="24"/>
          <w:lang w:val="en-US" w:eastAsia="zh-CN" w:bidi="ar-SA"/>
        </w:rPr>
      </w:pPr>
    </w:p>
    <w:p w14:paraId="355978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A593F"/>
    <w:rsid w:val="79DA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17</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2025-12-04T03:18:00Z</dcterms:created>
  <dc:creator>Administrator</dc:creator>
  <cp:lastModifiedBy>Administrator</cp:lastModifiedBy>
  <dcterms:modified xsi:type="dcterms:W3CDTF">2025-12-04T03:45:08Z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1D3315775C894D25AA7D2C41B3B864F4_11</vt:lpwstr>
  </property>
  <property fmtid="{D5CDD505-2E9C-101B-9397-08002B2CF9AE}" pid="4" name="KSOTemplateDocerSaveRecord">
    <vt:lpwstr>eyJoZGlkIjoiMDBlNDEyNzVlZDUzNjU4OGYzYmMzMmI5OTk4ZjRlYmIiLCJ1c2VySWQiOiI1OTI5OTYwMjYifQ==</vt:lpwstr>
  </property>
</Properties>
</file>